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43EE" w14:textId="2ABE4656" w:rsidR="00565AF1" w:rsidRPr="00565AF1" w:rsidRDefault="00565AF1" w:rsidP="00565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F1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образовательного процесса.</w:t>
      </w:r>
    </w:p>
    <w:p w14:paraId="57D297AF" w14:textId="608ABBBB" w:rsidR="00DA4300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sz w:val="24"/>
          <w:szCs w:val="24"/>
        </w:rPr>
        <w:t>Целостный образовательный процесс в ДОУ – это системный, целостный, развивающийся во времени и в рамках определенной системы, целенаправленный  процесс взаимодействия взрослых и детей, носящий личностно-ориентированный характер, направленный на достижение социально-значимых результатов,  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самореализоваться.</w:t>
      </w:r>
    </w:p>
    <w:p w14:paraId="158C4806" w14:textId="5090214B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Современные требования к планированию образовательной деятельности в соответствии с ФГОС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5AF1">
        <w:rPr>
          <w:rFonts w:ascii="Times New Roman" w:hAnsi="Times New Roman" w:cs="Times New Roman"/>
          <w:sz w:val="24"/>
          <w:szCs w:val="24"/>
        </w:rPr>
        <w:t>ошкольного образования.</w:t>
      </w:r>
    </w:p>
    <w:p w14:paraId="41B3CA46" w14:textId="5AC656FE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>Основой образовательного процесса является планирование. План — это проект педагогической деятельности всех участников образовательного процесса. Планирование — 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14:paraId="2963ACD5" w14:textId="41766F85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sz w:val="24"/>
          <w:szCs w:val="24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14:paraId="6FEA3334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постоянного изучения и хорошего знания индивидуальных особенностей, темперамента, черт характера, взглядов, привычек детей;</w:t>
      </w:r>
    </w:p>
    <w:p w14:paraId="06BB4B34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умения диагностировать, знать реальный уровень сформированности личностных качеств, мотивов и интересов детей;</w:t>
      </w:r>
    </w:p>
    <w:p w14:paraId="5A40C05D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своевременного выявления и устранения причин, мешающих ребенку в достижении цели;</w:t>
      </w:r>
    </w:p>
    <w:p w14:paraId="01208BA7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сочетания воспитания с самовоспитанием;</w:t>
      </w:r>
    </w:p>
    <w:p w14:paraId="589A2D4E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опоры на активность, развитие инициативы, самодеятельности детей.</w:t>
      </w:r>
    </w:p>
    <w:p w14:paraId="2DC8E68D" w14:textId="39E75AE5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учреждения. На правах партнеров они вносят предложения содержательного и организационного характера.</w:t>
      </w:r>
    </w:p>
    <w:p w14:paraId="0F416CAB" w14:textId="0AD2A498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 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планировании:</w:t>
      </w:r>
    </w:p>
    <w:p w14:paraId="5BF28D7F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объективная оценка уровня своей работы в момент планирования;</w:t>
      </w:r>
    </w:p>
    <w:p w14:paraId="032B35E1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- 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</w:t>
      </w:r>
      <w:r w:rsidRPr="00565AF1">
        <w:rPr>
          <w:rFonts w:ascii="Times New Roman" w:hAnsi="Times New Roman" w:cs="Times New Roman"/>
          <w:sz w:val="24"/>
          <w:szCs w:val="24"/>
        </w:rPr>
        <w:lastRenderedPageBreak/>
        <w:t>организуется образовательный процесс, возрастным составом группы детей и приоритетными направлениями образовательного процесса в ДОУ;</w:t>
      </w:r>
    </w:p>
    <w:p w14:paraId="2BBEAC11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четкое представление результатов работы, которые должны быть достигнуты к концу планируемого периода;</w:t>
      </w:r>
    </w:p>
    <w:p w14:paraId="4CDBCBEA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выбор оптимальных путей, средств, методов, помогающих добиться поставленных целей, а значит получить планируемый результат.</w:t>
      </w:r>
    </w:p>
    <w:p w14:paraId="272AA248" w14:textId="4616CEA4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14:paraId="29A06891" w14:textId="20189728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План 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14:paraId="09D8564D" w14:textId="54CDDF4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14:paraId="4B73705C" w14:textId="763C0F52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>Как бы ни был оформлен план образовательной работы с детьми, он должен отвечать определенным требованиям:</w:t>
      </w:r>
    </w:p>
    <w:p w14:paraId="26AA4F97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основываться на принципе развивающего образования, целью которого является развитие каждого ребенка;</w:t>
      </w:r>
    </w:p>
    <w:p w14:paraId="6EBC2959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на комплексно-тематическом принципе построения образовательного процесса;</w:t>
      </w:r>
    </w:p>
    <w:p w14:paraId="438B1ED6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14:paraId="4B2AD9F9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14:paraId="45F90451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14:paraId="7D276F9D" w14:textId="67FF023C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14:paraId="6CF1D238" w14:textId="6A3E0A21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>Согласно ФГОС ДО планирование образовательного процесса в ДОО должно основываться на комплексно - тематическом принципе.</w:t>
      </w:r>
    </w:p>
    <w:p w14:paraId="141A95AC" w14:textId="676F4526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 xml:space="preserve">В соответствии с комплексно-тематическим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565AF1">
        <w:rPr>
          <w:rFonts w:ascii="Times New Roman" w:hAnsi="Times New Roman" w:cs="Times New Roman"/>
          <w:sz w:val="24"/>
          <w:szCs w:val="24"/>
        </w:rPr>
        <w:lastRenderedPageBreak/>
        <w:t>(Новый год, День семьи и др.), международные праздники (День доброты, День Земли и др.). Праздники – это радость,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F1">
        <w:rPr>
          <w:rFonts w:ascii="Times New Roman" w:hAnsi="Times New Roman" w:cs="Times New Roman"/>
          <w:sz w:val="24"/>
          <w:szCs w:val="24"/>
        </w:rPr>
        <w:t>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14:paraId="5AECAD8A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Выбирается тема, рассчитанная на 2-6 недель;</w:t>
      </w:r>
    </w:p>
    <w:p w14:paraId="44CA80F7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Все формы образовательной работы продолжают выбранную тему;</w:t>
      </w:r>
    </w:p>
    <w:p w14:paraId="27C26AE9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Для родителей предлагаются краткие рекомендации по организации совместной детско-взрослой деятельности в домашних условиях;</w:t>
      </w:r>
    </w:p>
    <w:p w14:paraId="688C24B0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14:paraId="63686F0B" w14:textId="60E7883D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Как мы понимаем "комплексно-тематическое планирование образовательного процесса"?</w:t>
      </w:r>
    </w:p>
    <w:p w14:paraId="3878E38B" w14:textId="15C7772F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sz w:val="24"/>
          <w:szCs w:val="24"/>
        </w:rPr>
        <w:t xml:space="preserve">В первую очередь тематическое планирование </w:t>
      </w:r>
      <w:proofErr w:type="gramStart"/>
      <w:r w:rsidRPr="00565AF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65AF1">
        <w:rPr>
          <w:rFonts w:ascii="Times New Roman" w:hAnsi="Times New Roman" w:cs="Times New Roman"/>
          <w:sz w:val="24"/>
          <w:szCs w:val="24"/>
        </w:rPr>
        <w:t xml:space="preserve"> планирование в соответствии с примерной основной общеобразовательной программой дошкольного образования по всем образовательным областям 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14:paraId="10BE3094" w14:textId="4121D941" w:rsidR="00565AF1" w:rsidRPr="00565AF1" w:rsidRDefault="00565AF1" w:rsidP="00565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AF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65AF1">
        <w:rPr>
          <w:rFonts w:ascii="Times New Roman" w:hAnsi="Times New Roman" w:cs="Times New Roman"/>
          <w:b/>
          <w:bCs/>
          <w:sz w:val="24"/>
          <w:szCs w:val="24"/>
        </w:rPr>
        <w:t>Виды и формы планирования.</w:t>
      </w:r>
    </w:p>
    <w:p w14:paraId="6B5A5283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В ДОУ используются две основные формы планирования: годовой и календарный план. Педагогами традиционно используются такие виды планирования: календарно-тематическое, перспективно-календарное, блочное, комплексное. Новым видом является модульное планирование.</w:t>
      </w:r>
    </w:p>
    <w:p w14:paraId="031C6700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Модульное планирование учитывает особенности работы современного дошкольного учреждения и состоит из трех взаимосвязанных разделов:</w:t>
      </w:r>
    </w:p>
    <w:p w14:paraId="73A824C4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перспективно-календарное планирование;</w:t>
      </w:r>
    </w:p>
    <w:p w14:paraId="1175628F" w14:textId="1E151F03" w:rsid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связь со специалистами дошкольного образования и общественными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536EF6" w14:textId="0E76E5E3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14:paraId="5F52CD2E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14:paraId="069657A0" w14:textId="75711018" w:rsidR="00565AF1" w:rsidRPr="00565AF1" w:rsidRDefault="00565AF1" w:rsidP="00565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AF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65AF1">
        <w:rPr>
          <w:rFonts w:ascii="Times New Roman" w:hAnsi="Times New Roman" w:cs="Times New Roman"/>
          <w:b/>
          <w:bCs/>
          <w:sz w:val="24"/>
          <w:szCs w:val="24"/>
        </w:rPr>
        <w:t>Принципы планирования:</w:t>
      </w:r>
    </w:p>
    <w:p w14:paraId="50AC368B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комплексный подход, обеспечивающий взаимосвязь всех звеньев и сторон педагогического процесса;</w:t>
      </w:r>
    </w:p>
    <w:p w14:paraId="79B54CC8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построение педагогического процесса с опорой на взаимодействие, партнерство взрослого с детьми;</w:t>
      </w:r>
    </w:p>
    <w:p w14:paraId="3B4F9024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реальный учет особенностей региона, обстановки, сезона возраста детей.</w:t>
      </w:r>
    </w:p>
    <w:p w14:paraId="765975BD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Приоритетным направлением управления педагогическим процессом является моделирование и адаптирование примерных образовательных моделей к условиям </w:t>
      </w:r>
      <w:r w:rsidRPr="00565AF1">
        <w:rPr>
          <w:rFonts w:ascii="Times New Roman" w:hAnsi="Times New Roman" w:cs="Times New Roman"/>
          <w:sz w:val="24"/>
          <w:szCs w:val="24"/>
        </w:rPr>
        <w:lastRenderedPageBreak/>
        <w:t>ДОО, дошкольной группы. Организация педагогического процесса требует соответствующих технологий.</w:t>
      </w:r>
    </w:p>
    <w:p w14:paraId="6106CA7F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Модели педагогических технологий:</w:t>
      </w:r>
    </w:p>
    <w:p w14:paraId="5C934745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индивидуальная педагогическая поддержка</w:t>
      </w:r>
    </w:p>
    <w:p w14:paraId="192219CE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личностная педагогическая поддержка.</w:t>
      </w:r>
    </w:p>
    <w:p w14:paraId="4C44B15A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Алгоритм планирования и отслеживания результатов.</w:t>
      </w:r>
    </w:p>
    <w:p w14:paraId="0254A869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Алгоритм планирования образовательного процесса на учебный год можно представить следующим образом.</w:t>
      </w:r>
    </w:p>
    <w:p w14:paraId="04CD680A" w14:textId="67C46718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b/>
          <w:bCs/>
          <w:sz w:val="24"/>
          <w:szCs w:val="24"/>
        </w:rPr>
        <w:t>Шаг первый</w:t>
      </w:r>
      <w:r w:rsidRPr="00565AF1">
        <w:rPr>
          <w:rFonts w:ascii="Times New Roman" w:hAnsi="Times New Roman" w:cs="Times New Roman"/>
          <w:sz w:val="24"/>
          <w:szCs w:val="24"/>
        </w:rPr>
        <w:t> - выбор основы для построения тематического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</w:t>
      </w:r>
    </w:p>
    <w:p w14:paraId="0DE2E974" w14:textId="307FEBF0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b/>
          <w:bCs/>
          <w:sz w:val="24"/>
          <w:szCs w:val="24"/>
        </w:rPr>
        <w:t>Шаг второй</w:t>
      </w:r>
      <w:r w:rsidRPr="00565AF1">
        <w:rPr>
          <w:rFonts w:ascii="Times New Roman" w:hAnsi="Times New Roman" w:cs="Times New Roman"/>
          <w:sz w:val="24"/>
          <w:szCs w:val="24"/>
        </w:rPr>
        <w:t> - распределение тематики на учебный год с указанием временных интервалов.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F1">
        <w:rPr>
          <w:rFonts w:ascii="Times New Roman" w:hAnsi="Times New Roman" w:cs="Times New Roman"/>
          <w:sz w:val="24"/>
          <w:szCs w:val="24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14:paraId="5522BBD0" w14:textId="69A6ED3A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 xml:space="preserve">При выборе и планировании тем педагог может руководствоваться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темообразующими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факторами, предложенными Н.А. Коротковой:</w:t>
      </w:r>
    </w:p>
    <w:p w14:paraId="308C0F01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первый фактор 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14:paraId="0828572F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второй фактор 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темообразующий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фактор, как и реальные события;</w:t>
      </w:r>
    </w:p>
    <w:p w14:paraId="0EA553EF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третий фактор – события, специально «смоделированные»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«Что это такое?», «Что с этим делать?», «Как это действует?»);</w:t>
      </w:r>
    </w:p>
    <w:p w14:paraId="7791B197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четвертый фактор – события, происходящие в жизни возрастной группы, «заражающие»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14:paraId="2B56EFC8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14:paraId="4139A44C" w14:textId="0A5EC135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>Планирование тематической недели должно основываться на определенной системе общих требований.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«расширить и обобщить знания детей о Москве - столице России, ее истории», или «формирование первичных представлений о себе, семье, обществе, государстве, мире и природе».</w:t>
      </w:r>
    </w:p>
    <w:p w14:paraId="5B60CCE0" w14:textId="1F01AFE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>Далее следует отобрать содержание образовательного материала согласно образовательной программе. 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14:paraId="2BA0A257" w14:textId="1DAD66DA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sz w:val="24"/>
          <w:szCs w:val="24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14:paraId="4C80ABD6" w14:textId="4E10264D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sz w:val="24"/>
          <w:szCs w:val="24"/>
        </w:rPr>
        <w:t>Алгоритм действия педагога по этим направлениям может быть следующим:</w:t>
      </w:r>
    </w:p>
    <w:p w14:paraId="7F4D0E79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выделение из программы и формулирование педагогической цели недели, задач развития ребенка (детей);</w:t>
      </w:r>
    </w:p>
    <w:p w14:paraId="4A314113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отбор педагогического содержания (из разных образовательных областей);</w:t>
      </w:r>
    </w:p>
    <w:p w14:paraId="5E9A5F53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выделение события недели, основной формы организации детско-взрослой деятельности; формулировка индивидуальных обучающих, развивающих задач для каждого ребенка и группы в целом;</w:t>
      </w:r>
    </w:p>
    <w:p w14:paraId="6347E2CB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отбор методов и приемов работы с детьми и с каждым ребенком в отдельности;</w:t>
      </w:r>
    </w:p>
    <w:p w14:paraId="57D4784F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практическое планирование педагогической деятельности на каждый день в течение тематической недели;</w:t>
      </w:r>
    </w:p>
    <w:p w14:paraId="0D18647D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</w:t>
      </w:r>
    </w:p>
    <w:p w14:paraId="7BD3D790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- фиксация результатов освоения детьми образовательных задач.</w:t>
      </w:r>
    </w:p>
    <w:p w14:paraId="0901AC72" w14:textId="1979B843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Эффективность комплексно-тематического планирования</w:t>
      </w:r>
    </w:p>
    <w:p w14:paraId="20415214" w14:textId="4A07C799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По мнению многих специалистов комплексно-тематическое планирование является наиболее эффективным в работе с детьми дошкольного возраста. Оно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14:paraId="04F699BE" w14:textId="34EFA19D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AF1">
        <w:rPr>
          <w:rFonts w:ascii="Times New Roman" w:hAnsi="Times New Roman" w:cs="Times New Roman"/>
          <w:sz w:val="24"/>
          <w:szCs w:val="24"/>
        </w:rPr>
        <w:t>Такой подход придает системность 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14:paraId="0374C4A6" w14:textId="670149F0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14:paraId="31A8D7BE" w14:textId="4BE1E17E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14:paraId="356959C8" w14:textId="312C9540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5AF1">
        <w:rPr>
          <w:rFonts w:ascii="Times New Roman" w:hAnsi="Times New Roman" w:cs="Times New Roman"/>
          <w:sz w:val="24"/>
          <w:szCs w:val="24"/>
        </w:rPr>
        <w:t xml:space="preserve"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</w:t>
      </w:r>
      <w:r w:rsidRPr="00565AF1">
        <w:rPr>
          <w:rFonts w:ascii="Times New Roman" w:hAnsi="Times New Roman" w:cs="Times New Roman"/>
          <w:sz w:val="24"/>
          <w:szCs w:val="24"/>
        </w:rPr>
        <w:lastRenderedPageBreak/>
        <w:t>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14:paraId="25A62B9E" w14:textId="18AFF3E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AF1">
        <w:rPr>
          <w:rFonts w:ascii="Times New Roman" w:hAnsi="Times New Roman" w:cs="Times New Roman"/>
          <w:sz w:val="24"/>
          <w:szCs w:val="24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14:paraId="30B15ACB" w14:textId="77777777" w:rsidR="00565AF1" w:rsidRPr="00565AF1" w:rsidRDefault="00565AF1" w:rsidP="00565A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AF1" w:rsidRPr="005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E7"/>
    <w:rsid w:val="00115BE7"/>
    <w:rsid w:val="00565AF1"/>
    <w:rsid w:val="00DA4300"/>
    <w:rsid w:val="00E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BFFB"/>
  <w15:chartTrackingRefBased/>
  <w15:docId w15:val="{52BFC072-2EEF-4A67-B60B-7A1F533A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DF6"/>
    <w:rPr>
      <w:i/>
      <w:iCs/>
    </w:rPr>
  </w:style>
  <w:style w:type="paragraph" w:styleId="a4">
    <w:name w:val="Normal (Web)"/>
    <w:basedOn w:val="a"/>
    <w:uiPriority w:val="99"/>
    <w:semiHidden/>
    <w:unhideWhenUsed/>
    <w:rsid w:val="0056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2022-12-04T14:13:00Z</dcterms:created>
  <dcterms:modified xsi:type="dcterms:W3CDTF">2022-12-04T15:05:00Z</dcterms:modified>
</cp:coreProperties>
</file>