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C" w:rsidRDefault="00416D3C" w:rsidP="00366D54">
      <w:pPr>
        <w:spacing w:line="240" w:lineRule="exact"/>
        <w:jc w:val="both"/>
        <w:rPr>
          <w:sz w:val="20"/>
        </w:rPr>
      </w:pPr>
    </w:p>
    <w:p w:rsidR="00B63143" w:rsidRDefault="00B63143" w:rsidP="00366D54">
      <w:pPr>
        <w:spacing w:line="240" w:lineRule="exact"/>
        <w:jc w:val="both"/>
        <w:rPr>
          <w:sz w:val="20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4E3677" wp14:editId="358C511E">
            <wp:extent cx="6029960" cy="8705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7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143" w:rsidRDefault="00B63143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D3C" w:rsidRPr="000A18A9" w:rsidRDefault="00416D3C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18A9">
        <w:rPr>
          <w:rFonts w:ascii="Times New Roman" w:hAnsi="Times New Roman" w:cs="Times New Roman"/>
          <w:sz w:val="28"/>
          <w:szCs w:val="28"/>
        </w:rPr>
        <w:t>ТИПОВАЯ ПРОГРАММА</w:t>
      </w:r>
    </w:p>
    <w:p w:rsidR="000A18A9" w:rsidRPr="000A18A9" w:rsidRDefault="000A18A9" w:rsidP="000A18A9">
      <w:pPr>
        <w:pStyle w:val="ConsPlusTitle"/>
        <w:widowControl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6D3C" w:rsidRPr="000A18A9" w:rsidRDefault="00416D3C" w:rsidP="000A18A9">
      <w:pPr>
        <w:pStyle w:val="ConsPlusNormal"/>
        <w:widowControl/>
        <w:spacing w:line="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A9">
        <w:rPr>
          <w:rFonts w:ascii="Times New Roman" w:hAnsi="Times New Roman" w:cs="Times New Roman"/>
          <w:b/>
          <w:sz w:val="28"/>
          <w:szCs w:val="28"/>
        </w:rPr>
        <w:t>нулевого травматизма в</w:t>
      </w:r>
    </w:p>
    <w:p w:rsidR="00416D3C" w:rsidRPr="000A18A9" w:rsidRDefault="000A18A9" w:rsidP="000A18A9">
      <w:pPr>
        <w:pStyle w:val="ConsPlusNormal"/>
        <w:widowControl/>
        <w:spacing w:line="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A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 бюджетном дошкольном образовательном учреждении детский сад комбинированного вида № 58</w:t>
      </w:r>
    </w:p>
    <w:p w:rsidR="00416D3C" w:rsidRPr="000A18A9" w:rsidRDefault="00416D3C" w:rsidP="000A18A9">
      <w:pPr>
        <w:pStyle w:val="ConsPlusNormal"/>
        <w:widowControl/>
        <w:spacing w:line="0" w:lineRule="atLeast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18A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416D3C" w:rsidRDefault="00416D3C" w:rsidP="0041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6D3C" w:rsidRPr="000A18A9" w:rsidRDefault="00416D3C" w:rsidP="0041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18A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16D3C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76">
        <w:rPr>
          <w:rFonts w:ascii="Times New Roman" w:hAnsi="Times New Roman" w:cs="Times New Roman"/>
          <w:sz w:val="28"/>
          <w:szCs w:val="28"/>
        </w:rPr>
        <w:t>1. Настоящая Типовая программа нулевого травматизма (далее –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0076">
        <w:rPr>
          <w:rFonts w:ascii="Times New Roman" w:hAnsi="Times New Roman" w:cs="Times New Roman"/>
          <w:sz w:val="28"/>
          <w:szCs w:val="28"/>
        </w:rPr>
        <w:t>рограмма)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212 Трудового кодекса Российской Федерации и</w:t>
      </w:r>
      <w:r w:rsidRPr="0080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подпрограммой</w:t>
      </w:r>
      <w:r w:rsidRPr="00BF359D">
        <w:rPr>
          <w:rFonts w:ascii="Times New Roman" w:hAnsi="Times New Roman"/>
          <w:sz w:val="28"/>
          <w:szCs w:val="28"/>
        </w:rPr>
        <w:t xml:space="preserve"> «Улучшение условий и охраны труда» государственной программы Ставропольского края «Развитие сферы труда и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1F4E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Ставропольского края от 24 декабря 2015 г. № 551-п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D3C" w:rsidRPr="00B673DE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3C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7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0076">
        <w:rPr>
          <w:rFonts w:ascii="Times New Roman" w:hAnsi="Times New Roman" w:cs="Times New Roman"/>
          <w:sz w:val="28"/>
          <w:szCs w:val="28"/>
        </w:rPr>
        <w:t>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416D3C" w:rsidRPr="00B673DE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3C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78A9">
        <w:rPr>
          <w:rFonts w:ascii="Times New Roman" w:hAnsi="Times New Roman" w:cs="Times New Roman"/>
          <w:sz w:val="28"/>
          <w:szCs w:val="28"/>
        </w:rPr>
        <w:t>.</w:t>
      </w:r>
      <w:r w:rsidRPr="0080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16D3C" w:rsidRPr="00BF4B0F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4B0F">
        <w:rPr>
          <w:rFonts w:ascii="Times New Roman" w:hAnsi="Times New Roman" w:cs="Times New Roman"/>
          <w:spacing w:val="-4"/>
          <w:sz w:val="28"/>
          <w:szCs w:val="28"/>
        </w:rPr>
        <w:t>3.1.</w:t>
      </w:r>
      <w:r w:rsidRPr="00BF4B0F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BF4B0F">
        <w:rPr>
          <w:rFonts w:ascii="Times New Roman" w:hAnsi="Times New Roman" w:cs="Times New Roman"/>
          <w:spacing w:val="-4"/>
          <w:sz w:val="28"/>
          <w:szCs w:val="28"/>
        </w:rPr>
        <w:t>Обеспечение безопасности и здоровья работников на рабочем месте.</w:t>
      </w:r>
    </w:p>
    <w:p w:rsidR="00416D3C" w:rsidRPr="00800076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800076">
        <w:rPr>
          <w:rFonts w:ascii="Times New Roman" w:hAnsi="Times New Roman" w:cs="Times New Roman"/>
          <w:sz w:val="28"/>
          <w:szCs w:val="28"/>
        </w:rPr>
        <w:t>редотвращение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производстве.</w:t>
      </w:r>
    </w:p>
    <w:p w:rsidR="00416D3C" w:rsidRPr="00B673DE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3C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A9">
        <w:rPr>
          <w:rFonts w:ascii="Times New Roman" w:hAnsi="Times New Roman" w:cs="Times New Roman"/>
          <w:sz w:val="28"/>
          <w:szCs w:val="28"/>
        </w:rPr>
        <w:t>4.</w:t>
      </w:r>
      <w:r w:rsidRPr="00800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6D3C" w:rsidRPr="00800076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00076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416D3C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7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00076">
        <w:rPr>
          <w:rFonts w:ascii="Times New Roman" w:hAnsi="Times New Roman" w:cs="Times New Roman"/>
          <w:sz w:val="28"/>
          <w:szCs w:val="28"/>
        </w:rPr>
        <w:t xml:space="preserve"> Внедрение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профессиональными рисками.</w:t>
      </w:r>
    </w:p>
    <w:p w:rsidR="00416D3C" w:rsidRDefault="00416D3C" w:rsidP="00416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</w:t>
      </w:r>
      <w:r w:rsidRPr="00800076">
        <w:rPr>
          <w:rFonts w:ascii="Times New Roman" w:hAnsi="Times New Roman" w:cs="Times New Roman"/>
          <w:sz w:val="28"/>
          <w:szCs w:val="28"/>
        </w:rPr>
        <w:t>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00076">
        <w:rPr>
          <w:rFonts w:ascii="Times New Roman" w:hAnsi="Times New Roman" w:cs="Times New Roman"/>
          <w:sz w:val="28"/>
          <w:szCs w:val="28"/>
        </w:rPr>
        <w:t xml:space="preserve"> промышленной безопасности.</w:t>
      </w:r>
    </w:p>
    <w:p w:rsidR="00416D3C" w:rsidRPr="00B673DE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3C" w:rsidRPr="00EF6F49" w:rsidRDefault="00416D3C" w:rsidP="00416D3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F6F4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Принципы Программы:</w:t>
      </w:r>
    </w:p>
    <w:p w:rsidR="00416D3C" w:rsidRPr="00800076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00076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здоровья.</w:t>
      </w:r>
    </w:p>
    <w:p w:rsidR="00416D3C" w:rsidRPr="00800076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0076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венность руководителя</w:t>
      </w:r>
      <w:r w:rsidRPr="00800076">
        <w:rPr>
          <w:rFonts w:ascii="Times New Roman" w:hAnsi="Times New Roman" w:cs="Times New Roman"/>
          <w:sz w:val="28"/>
          <w:szCs w:val="28"/>
        </w:rPr>
        <w:t xml:space="preserve"> и каждого работника за безопасность и соблюдение всех обязательных требований охраны труда.</w:t>
      </w:r>
    </w:p>
    <w:p w:rsidR="00416D3C" w:rsidRPr="00800076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0076">
        <w:rPr>
          <w:rFonts w:ascii="Times New Roman" w:hAnsi="Times New Roman" w:cs="Times New Roman"/>
          <w:sz w:val="28"/>
          <w:szCs w:val="28"/>
        </w:rPr>
        <w:t xml:space="preserve">Вовлечение работников в </w:t>
      </w:r>
      <w:r>
        <w:rPr>
          <w:rFonts w:ascii="Times New Roman" w:hAnsi="Times New Roman" w:cs="Times New Roman"/>
          <w:sz w:val="28"/>
          <w:szCs w:val="28"/>
        </w:rPr>
        <w:t>процесс обеспечения</w:t>
      </w:r>
      <w:r w:rsidRPr="00800076">
        <w:rPr>
          <w:rFonts w:ascii="Times New Roman" w:hAnsi="Times New Roman" w:cs="Times New Roman"/>
          <w:sz w:val="28"/>
          <w:szCs w:val="28"/>
        </w:rPr>
        <w:t xml:space="preserve"> безопасных условий и охраны труда.</w:t>
      </w:r>
    </w:p>
    <w:p w:rsidR="00416D3C" w:rsidRPr="00800076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0076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416D3C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9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076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работников по вопросам охраны труда.</w:t>
      </w:r>
    </w:p>
    <w:p w:rsidR="000A18A9" w:rsidRDefault="000A18A9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Default="000A18A9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Default="000A18A9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Default="000A18A9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A9" w:rsidRPr="00F87955" w:rsidRDefault="000A18A9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3C" w:rsidRPr="000A18A9" w:rsidRDefault="00416D3C" w:rsidP="0041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18A9">
        <w:rPr>
          <w:rFonts w:ascii="Times New Roman" w:hAnsi="Times New Roman" w:cs="Times New Roman"/>
          <w:b/>
          <w:sz w:val="28"/>
          <w:szCs w:val="28"/>
        </w:rPr>
        <w:t>. Основные направления Программы.</w:t>
      </w:r>
    </w:p>
    <w:p w:rsidR="00416D3C" w:rsidRPr="000A18A9" w:rsidRDefault="00416D3C" w:rsidP="00416D3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16D3C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66941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ация скоординированных действий.</w:t>
      </w:r>
    </w:p>
    <w:p w:rsidR="00416D3C" w:rsidRPr="00416D3C" w:rsidRDefault="00416D3C" w:rsidP="000A1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066941">
        <w:rPr>
          <w:rFonts w:ascii="Times New Roman" w:hAnsi="Times New Roman" w:cs="Times New Roman"/>
          <w:sz w:val="28"/>
          <w:szCs w:val="28"/>
        </w:rPr>
        <w:t xml:space="preserve">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2. Обеспечение безопасности работника на рабочем месте.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941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941">
        <w:rPr>
          <w:rFonts w:ascii="Times New Roman" w:hAnsi="Times New Roman" w:cs="Times New Roman"/>
          <w:sz w:val="28"/>
          <w:szCs w:val="28"/>
        </w:rPr>
        <w:t>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4. Проведение специальной оценки условий труда.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06694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66941">
        <w:rPr>
          <w:rFonts w:ascii="Times New Roman" w:hAnsi="Times New Roman" w:cs="Times New Roman"/>
          <w:sz w:val="28"/>
          <w:szCs w:val="28"/>
        </w:rPr>
        <w:t xml:space="preserve"> санитарно-бытового и лечебно-профилактического обслуживания работников в соответствии с требованиями охраны труда.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9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941">
        <w:rPr>
          <w:rFonts w:ascii="Times New Roman" w:hAnsi="Times New Roman" w:cs="Times New Roman"/>
          <w:sz w:val="28"/>
          <w:szCs w:val="28"/>
        </w:rPr>
        <w:t>дней охраны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941">
        <w:rPr>
          <w:rFonts w:ascii="Times New Roman" w:hAnsi="Times New Roman" w:cs="Times New Roman"/>
          <w:sz w:val="28"/>
          <w:szCs w:val="28"/>
        </w:rPr>
        <w:t>, совещаний, семинаров и иных мероприятий по вопросам охраны труда.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941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10.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>
        <w:rPr>
          <w:rFonts w:ascii="Times New Roman" w:hAnsi="Times New Roman" w:cs="Times New Roman"/>
          <w:sz w:val="28"/>
          <w:szCs w:val="28"/>
        </w:rPr>
        <w:t>, психиатрических освидетельствований</w:t>
      </w:r>
      <w:r w:rsidRPr="00066941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416D3C" w:rsidRPr="00066941" w:rsidRDefault="00416D3C" w:rsidP="00416D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6941">
        <w:rPr>
          <w:rFonts w:ascii="Times New Roman" w:hAnsi="Times New Roman" w:cs="Times New Roman"/>
          <w:sz w:val="28"/>
          <w:szCs w:val="28"/>
        </w:rPr>
        <w:t>12. Разработка и утверждение правил и инструкций по охране труда для работников.</w:t>
      </w:r>
    </w:p>
    <w:p w:rsidR="00416D3C" w:rsidRP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6.13.</w:t>
      </w:r>
      <w:r>
        <w:rPr>
          <w:szCs w:val="28"/>
          <w:lang w:val="en-US"/>
        </w:rPr>
        <w:t> </w:t>
      </w:r>
      <w:r w:rsidRPr="00F07658">
        <w:rPr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</w:t>
      </w:r>
      <w:r w:rsidRPr="00F07658">
        <w:rPr>
          <w:szCs w:val="28"/>
        </w:rPr>
        <w:t>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F07658">
        <w:rPr>
          <w:szCs w:val="28"/>
        </w:rPr>
        <w:t>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F07658">
        <w:rPr>
          <w:szCs w:val="28"/>
        </w:rPr>
        <w:t>16.</w:t>
      </w:r>
      <w:r>
        <w:rPr>
          <w:szCs w:val="28"/>
          <w:lang w:val="en-US"/>
        </w:rPr>
        <w:t> </w:t>
      </w:r>
      <w:r w:rsidRPr="00F07658">
        <w:rPr>
          <w:szCs w:val="28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416D3C" w:rsidRPr="00F07658" w:rsidRDefault="00416D3C" w:rsidP="000A18A9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5346A9">
        <w:rPr>
          <w:szCs w:val="28"/>
        </w:rPr>
        <w:t>17</w:t>
      </w:r>
      <w:r w:rsidRPr="00F07658">
        <w:rPr>
          <w:szCs w:val="28"/>
        </w:rPr>
        <w:t>.</w:t>
      </w:r>
      <w:r>
        <w:rPr>
          <w:szCs w:val="28"/>
          <w:lang w:val="en-US"/>
        </w:rPr>
        <w:t> </w:t>
      </w:r>
      <w:r w:rsidRPr="00F07658">
        <w:rPr>
          <w:szCs w:val="28"/>
        </w:rPr>
        <w:t xml:space="preserve">Перечень мероприятий, сгруппированных в соответствии с основными направлениями </w:t>
      </w:r>
      <w:r>
        <w:rPr>
          <w:szCs w:val="28"/>
        </w:rPr>
        <w:t>типовой программы, с указанием объе</w:t>
      </w:r>
      <w:r w:rsidRPr="00F07658">
        <w:rPr>
          <w:szCs w:val="28"/>
        </w:rPr>
        <w:t>мов финансирования рекомендуется представлять в Приложении.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П</w:t>
      </w:r>
      <w:r w:rsidRPr="00F07658">
        <w:rPr>
          <w:szCs w:val="28"/>
        </w:rPr>
        <w:t>рограмма должна предусматривать следующие основные мероприятия по разделам.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</w:t>
      </w:r>
      <w:r w:rsidRPr="00F07658">
        <w:rPr>
          <w:szCs w:val="28"/>
        </w:rPr>
        <w:t>.1. Совершенствование нормативно-правовой базы в области охраны труда в организации: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ан</w:t>
      </w:r>
      <w:r>
        <w:rPr>
          <w:szCs w:val="28"/>
        </w:rPr>
        <w:t>ализ состояния</w:t>
      </w:r>
      <w:r w:rsidRPr="00F07658">
        <w:rPr>
          <w:szCs w:val="28"/>
        </w:rPr>
        <w:t xml:space="preserve"> условий и охраны труда в организации;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составление перечня имеющихся НПА по охране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анализ и актуализация действующих локальных нормативных актов по охране труда;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согласование</w:t>
      </w:r>
      <w:r w:rsidRPr="00BF4B0F">
        <w:rPr>
          <w:szCs w:val="28"/>
        </w:rPr>
        <w:t xml:space="preserve"> </w:t>
      </w:r>
      <w:r>
        <w:rPr>
          <w:szCs w:val="28"/>
        </w:rPr>
        <w:t>со службой (специалистом) охраны труда разрабатываемой в организации проектной, конструкторской, технологической и другой документации в части требований охраны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осуществление контроля за соблюдением работниками требований охраны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416D3C" w:rsidRPr="00BF4B0F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BF4B0F">
        <w:rPr>
          <w:spacing w:val="-4"/>
          <w:szCs w:val="28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работ.</w:t>
      </w:r>
    </w:p>
    <w:p w:rsidR="00416D3C" w:rsidRPr="00F36007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</w:t>
      </w:r>
      <w:r w:rsidRPr="00F07658">
        <w:rPr>
          <w:szCs w:val="28"/>
        </w:rPr>
        <w:t>.2.</w:t>
      </w:r>
      <w:r>
        <w:rPr>
          <w:szCs w:val="28"/>
          <w:lang w:val="en-US"/>
        </w:rPr>
        <w:t> </w:t>
      </w:r>
      <w:r w:rsidRPr="00F07658">
        <w:rPr>
          <w:szCs w:val="28"/>
        </w:rPr>
        <w:t>Превентивные меры, направленные на снижение производственного травматизма и профессиональной заболеваемости</w:t>
      </w:r>
      <w:r>
        <w:rPr>
          <w:szCs w:val="28"/>
        </w:rPr>
        <w:t>:</w:t>
      </w:r>
      <w:r w:rsidRPr="00F07658">
        <w:rPr>
          <w:szCs w:val="28"/>
        </w:rPr>
        <w:t xml:space="preserve"> </w:t>
      </w:r>
    </w:p>
    <w:p w:rsidR="00416D3C" w:rsidRPr="00DB7F8A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выборы уполномоченных (доверенных) лиц по охране труда профессионального союза или трудового коллектива;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 xml:space="preserve">создание и обеспечение работы комитета (комиссии) по охране труда в целях организации совместных действий работодателя и работников по </w:t>
      </w:r>
      <w:r w:rsidRPr="00F07658">
        <w:rPr>
          <w:szCs w:val="28"/>
        </w:rPr>
        <w:lastRenderedPageBreak/>
        <w:t>обеспечению требований охраны труда, предупреждению производственного травматизма и профессиональных заболеваний;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н</w:t>
      </w:r>
      <w:r w:rsidRPr="00F07658">
        <w:rPr>
          <w:szCs w:val="28"/>
        </w:rPr>
        <w:t>епрерывная подготовка работников по охране труда: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416D3C" w:rsidRPr="00BF4B0F" w:rsidRDefault="00416D3C" w:rsidP="00416D3C">
      <w:pPr>
        <w:autoSpaceDE w:val="0"/>
        <w:autoSpaceDN w:val="0"/>
        <w:adjustRightInd w:val="0"/>
        <w:ind w:left="708" w:firstLine="1"/>
        <w:jc w:val="both"/>
        <w:outlineLvl w:val="3"/>
        <w:rPr>
          <w:szCs w:val="28"/>
        </w:rPr>
      </w:pPr>
      <w:r w:rsidRPr="00F07658">
        <w:rPr>
          <w:szCs w:val="28"/>
        </w:rPr>
        <w:t>организация различных инфор</w:t>
      </w:r>
      <w:r>
        <w:rPr>
          <w:szCs w:val="28"/>
        </w:rPr>
        <w:t>мационно-методических площадок;</w:t>
      </w:r>
    </w:p>
    <w:p w:rsidR="00416D3C" w:rsidRDefault="00416D3C" w:rsidP="00416D3C">
      <w:pPr>
        <w:autoSpaceDE w:val="0"/>
        <w:autoSpaceDN w:val="0"/>
        <w:adjustRightInd w:val="0"/>
        <w:ind w:left="708" w:firstLine="1"/>
        <w:jc w:val="both"/>
        <w:outlineLvl w:val="3"/>
        <w:rPr>
          <w:szCs w:val="28"/>
        </w:rPr>
      </w:pPr>
      <w:r>
        <w:rPr>
          <w:szCs w:val="28"/>
        </w:rPr>
        <w:t xml:space="preserve">оборудование </w:t>
      </w:r>
      <w:r w:rsidRPr="00F07658">
        <w:rPr>
          <w:szCs w:val="28"/>
        </w:rPr>
        <w:t>уголков, методических кабинетов</w:t>
      </w:r>
      <w:r w:rsidRPr="00EE050A">
        <w:rPr>
          <w:szCs w:val="28"/>
        </w:rPr>
        <w:t xml:space="preserve"> </w:t>
      </w:r>
      <w:r w:rsidRPr="00F07658">
        <w:rPr>
          <w:szCs w:val="28"/>
        </w:rPr>
        <w:t>охраны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создание и обеспечение работы комиссии по проверке знаний требований охраны труда в соста</w:t>
      </w:r>
      <w:r>
        <w:rPr>
          <w:szCs w:val="28"/>
        </w:rPr>
        <w:t>ве не менее тре</w:t>
      </w:r>
      <w:r w:rsidRPr="00F07658">
        <w:rPr>
          <w:szCs w:val="28"/>
        </w:rPr>
        <w:t>х человек, прошедших обучение по охране труда и проверку знаний требований охраны труда;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проведение инструктажа работник</w:t>
      </w:r>
      <w:r>
        <w:rPr>
          <w:szCs w:val="28"/>
        </w:rPr>
        <w:t xml:space="preserve">ов о правилах применения средств индивидуальной защиты </w:t>
      </w:r>
      <w:r w:rsidRPr="00F07658">
        <w:rPr>
          <w:szCs w:val="28"/>
        </w:rPr>
        <w:t>(далее – СИЗ</w:t>
      </w:r>
      <w:r>
        <w:rPr>
          <w:szCs w:val="28"/>
        </w:rPr>
        <w:t>)</w:t>
      </w:r>
      <w:r w:rsidRPr="00F07658">
        <w:rPr>
          <w:szCs w:val="28"/>
        </w:rPr>
        <w:t xml:space="preserve">, применение которых требует от работников практических навыков (респираторы, противогазы, </w:t>
      </w:r>
      <w:proofErr w:type="spellStart"/>
      <w:r w:rsidRPr="00F07658">
        <w:rPr>
          <w:szCs w:val="28"/>
        </w:rPr>
        <w:t>самоспасатели</w:t>
      </w:r>
      <w:proofErr w:type="spellEnd"/>
      <w:r w:rsidRPr="00F07658">
        <w:rPr>
          <w:szCs w:val="28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обеспечение работников специальной одеждой, специальной обувью и другими</w:t>
      </w:r>
      <w:r>
        <w:rPr>
          <w:szCs w:val="28"/>
        </w:rPr>
        <w:t xml:space="preserve"> СИЗ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проведение испытаний и проверок исправности СИЗ;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замена частей СИЗ при снижении защитных свойств;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</w:r>
      <w:proofErr w:type="spellStart"/>
      <w:r w:rsidRPr="00F07658">
        <w:rPr>
          <w:szCs w:val="28"/>
        </w:rPr>
        <w:t>обеспыливание</w:t>
      </w:r>
      <w:proofErr w:type="spellEnd"/>
      <w:r w:rsidRPr="00F07658">
        <w:rPr>
          <w:szCs w:val="28"/>
        </w:rPr>
        <w:t>, сушка СИЗ, ремонт и замена);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контроль за обязательным применением работниками СИЗ;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медицинские осмотры (обследования)</w:t>
      </w:r>
      <w:r>
        <w:rPr>
          <w:szCs w:val="28"/>
        </w:rPr>
        <w:t>, психиатрические освидетельствования</w:t>
      </w:r>
      <w:r w:rsidRPr="00F07658">
        <w:rPr>
          <w:szCs w:val="28"/>
        </w:rPr>
        <w:t xml:space="preserve"> работников;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составление контингента работников, подлежащих периодическим и (или) предварительным</w:t>
      </w:r>
      <w:r>
        <w:rPr>
          <w:szCs w:val="28"/>
        </w:rPr>
        <w:t xml:space="preserve"> медицинским</w:t>
      </w:r>
      <w:r w:rsidRPr="00F07658">
        <w:rPr>
          <w:szCs w:val="28"/>
        </w:rPr>
        <w:t xml:space="preserve"> осмотрам</w:t>
      </w:r>
      <w:r>
        <w:rPr>
          <w:szCs w:val="28"/>
        </w:rPr>
        <w:t>,</w:t>
      </w:r>
      <w:r w:rsidRPr="009525A4">
        <w:rPr>
          <w:szCs w:val="28"/>
        </w:rPr>
        <w:t xml:space="preserve"> </w:t>
      </w:r>
      <w:r>
        <w:rPr>
          <w:szCs w:val="28"/>
        </w:rPr>
        <w:t>психиатрическим освидетельствованиям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заключение договора с медицинской организацией на проведение медицинских осмотров</w:t>
      </w:r>
      <w:r>
        <w:rPr>
          <w:szCs w:val="28"/>
        </w:rPr>
        <w:t>,</w:t>
      </w:r>
      <w:r w:rsidRPr="009525A4">
        <w:rPr>
          <w:szCs w:val="28"/>
        </w:rPr>
        <w:t xml:space="preserve"> </w:t>
      </w:r>
      <w:r>
        <w:rPr>
          <w:szCs w:val="28"/>
        </w:rPr>
        <w:t>психиатрических освидетельствований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выдача лицам, по</w:t>
      </w:r>
      <w:r>
        <w:rPr>
          <w:szCs w:val="28"/>
        </w:rPr>
        <w:t>ступающим на работу, направлений</w:t>
      </w:r>
      <w:r w:rsidRPr="00F07658">
        <w:rPr>
          <w:szCs w:val="28"/>
        </w:rPr>
        <w:t xml:space="preserve"> на предварительный медицинский осмотр</w:t>
      </w:r>
      <w:r>
        <w:rPr>
          <w:szCs w:val="28"/>
        </w:rPr>
        <w:t>,</w:t>
      </w:r>
      <w:r w:rsidRPr="009525A4">
        <w:rPr>
          <w:szCs w:val="28"/>
        </w:rPr>
        <w:t xml:space="preserve"> </w:t>
      </w:r>
      <w:r>
        <w:rPr>
          <w:szCs w:val="28"/>
        </w:rPr>
        <w:t>психиатрическое освидетельствование, под роспись и уче</w:t>
      </w:r>
      <w:r w:rsidRPr="00F07658">
        <w:rPr>
          <w:szCs w:val="28"/>
        </w:rPr>
        <w:t>т выданных направлений;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lastRenderedPageBreak/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составление поименных списков, разработанных контингентов работников, подлежащих периодическим и (или) предварительным осмотрам</w:t>
      </w:r>
      <w:r>
        <w:rPr>
          <w:szCs w:val="28"/>
        </w:rPr>
        <w:t>,</w:t>
      </w:r>
      <w:r w:rsidRPr="00E442A5">
        <w:rPr>
          <w:szCs w:val="28"/>
        </w:rPr>
        <w:t xml:space="preserve"> </w:t>
      </w:r>
      <w:r>
        <w:rPr>
          <w:szCs w:val="28"/>
        </w:rPr>
        <w:t>психиатрическим освидетельствованиям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направление списка контингента</w:t>
      </w:r>
      <w:r>
        <w:rPr>
          <w:szCs w:val="28"/>
        </w:rPr>
        <w:t xml:space="preserve"> работников</w:t>
      </w:r>
      <w:r w:rsidRPr="00F07658">
        <w:rPr>
          <w:szCs w:val="28"/>
        </w:rPr>
        <w:t xml:space="preserve">, подлежащих периодическим и (или) предварительным </w:t>
      </w:r>
      <w:r>
        <w:rPr>
          <w:szCs w:val="28"/>
        </w:rPr>
        <w:t xml:space="preserve">медицинским </w:t>
      </w:r>
      <w:r w:rsidRPr="00F07658">
        <w:rPr>
          <w:szCs w:val="28"/>
        </w:rPr>
        <w:t>осмотрам</w:t>
      </w:r>
      <w:r>
        <w:rPr>
          <w:szCs w:val="28"/>
        </w:rPr>
        <w:t>,</w:t>
      </w:r>
      <w:r w:rsidRPr="00F07658">
        <w:rPr>
          <w:szCs w:val="28"/>
        </w:rPr>
        <w:t xml:space="preserve">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 xml:space="preserve">выдача направления работникам, направляемым </w:t>
      </w:r>
      <w:r>
        <w:rPr>
          <w:szCs w:val="28"/>
        </w:rPr>
        <w:t>на периодический</w:t>
      </w:r>
      <w:r w:rsidRPr="00F07658">
        <w:rPr>
          <w:szCs w:val="28"/>
        </w:rPr>
        <w:t xml:space="preserve"> медицинский осмотр</w:t>
      </w:r>
      <w:r>
        <w:rPr>
          <w:szCs w:val="28"/>
        </w:rPr>
        <w:t xml:space="preserve"> и</w:t>
      </w:r>
      <w:r w:rsidRPr="00D46F70">
        <w:rPr>
          <w:szCs w:val="28"/>
        </w:rPr>
        <w:t xml:space="preserve"> </w:t>
      </w:r>
      <w:r>
        <w:rPr>
          <w:szCs w:val="28"/>
        </w:rPr>
        <w:t>психиатрическое освидетельствование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проведение </w:t>
      </w:r>
      <w:proofErr w:type="gramStart"/>
      <w:r>
        <w:rPr>
          <w:szCs w:val="28"/>
        </w:rPr>
        <w:t xml:space="preserve">смотров, </w:t>
      </w:r>
      <w:r w:rsidRPr="00F07658">
        <w:rPr>
          <w:szCs w:val="28"/>
        </w:rPr>
        <w:t xml:space="preserve"> конкурсов</w:t>
      </w:r>
      <w:proofErr w:type="gramEnd"/>
      <w:r w:rsidRPr="00F07658">
        <w:rPr>
          <w:szCs w:val="28"/>
        </w:rPr>
        <w:t xml:space="preserve"> на лучшую организацию работы по охране труда среди структурных подразделений, проведение </w:t>
      </w:r>
      <w:r>
        <w:rPr>
          <w:szCs w:val="28"/>
        </w:rPr>
        <w:t>«</w:t>
      </w:r>
      <w:r w:rsidRPr="00F07658">
        <w:rPr>
          <w:szCs w:val="28"/>
        </w:rPr>
        <w:t>дней (месячника) охраны труда</w:t>
      </w:r>
      <w:r>
        <w:rPr>
          <w:szCs w:val="28"/>
        </w:rPr>
        <w:t>»</w:t>
      </w:r>
      <w:r w:rsidRPr="00F07658"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у</w:t>
      </w:r>
      <w:r>
        <w:rPr>
          <w:szCs w:val="28"/>
        </w:rPr>
        <w:t>частие в федеральных и краевых</w:t>
      </w:r>
      <w:r w:rsidRPr="00F07658">
        <w:rPr>
          <w:szCs w:val="28"/>
        </w:rPr>
        <w:t xml:space="preserve"> конкурсах по охране труда;</w:t>
      </w:r>
    </w:p>
    <w:p w:rsidR="00416D3C" w:rsidRPr="00453301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организация проведения контроля за соблюдением норм охраны труда</w:t>
      </w:r>
      <w:r>
        <w:rPr>
          <w:szCs w:val="28"/>
        </w:rPr>
        <w:t>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</w:t>
      </w:r>
      <w:r w:rsidRPr="00F07658">
        <w:rPr>
          <w:szCs w:val="28"/>
        </w:rPr>
        <w:t>.3. Специальная оценка услови</w:t>
      </w:r>
      <w:r>
        <w:rPr>
          <w:szCs w:val="28"/>
        </w:rPr>
        <w:t>й труда работающих в организации:</w:t>
      </w:r>
    </w:p>
    <w:p w:rsidR="00416D3C" w:rsidRPr="00F07658" w:rsidRDefault="00416D3C" w:rsidP="00416D3C">
      <w:pPr>
        <w:autoSpaceDE w:val="0"/>
        <w:autoSpaceDN w:val="0"/>
        <w:adjustRightInd w:val="0"/>
        <w:ind w:firstLine="708"/>
        <w:jc w:val="both"/>
        <w:outlineLvl w:val="3"/>
        <w:rPr>
          <w:szCs w:val="28"/>
        </w:rPr>
      </w:pPr>
      <w:r w:rsidRPr="00F07658">
        <w:rPr>
          <w:szCs w:val="28"/>
        </w:rPr>
        <w:t>проведение специальной оценки условий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реализация мероприятий, разработанных по результатам проведения специальной оценки условий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проведение государственной экспертизы условий труда</w:t>
      </w:r>
      <w:r>
        <w:rPr>
          <w:szCs w:val="28"/>
        </w:rPr>
        <w:t xml:space="preserve"> (по необходимости)</w:t>
      </w:r>
      <w:r w:rsidRPr="00F07658">
        <w:rPr>
          <w:szCs w:val="28"/>
        </w:rPr>
        <w:t>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 xml:space="preserve">принятие мер по устранению </w:t>
      </w:r>
      <w:proofErr w:type="gramStart"/>
      <w:r w:rsidRPr="00F07658">
        <w:rPr>
          <w:szCs w:val="28"/>
        </w:rPr>
        <w:t>нарушений</w:t>
      </w:r>
      <w:proofErr w:type="gramEnd"/>
      <w:r w:rsidRPr="00F07658">
        <w:rPr>
          <w:szCs w:val="28"/>
        </w:rPr>
        <w:t xml:space="preserve"> выявленных в ходе проведения государственной экспертизы условий труда</w:t>
      </w:r>
      <w:r>
        <w:rPr>
          <w:szCs w:val="28"/>
        </w:rPr>
        <w:t>.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7.3.1. Оценка и управление профессиональными рисками: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lastRenderedPageBreak/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416D3C" w:rsidRPr="00F36007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механизация и автоматизация технологических операций (процессов) с учетом специфики деятельности организации</w:t>
      </w:r>
      <w:r w:rsidRPr="00F36007">
        <w:rPr>
          <w:szCs w:val="28"/>
        </w:rPr>
        <w:t>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</w:t>
      </w:r>
      <w:r w:rsidRPr="00F07658">
        <w:rPr>
          <w:szCs w:val="28"/>
        </w:rPr>
        <w:t>.4. Информационное обеспечение и пропаганда охраны труда: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организация и п</w:t>
      </w:r>
      <w:r>
        <w:rPr>
          <w:szCs w:val="28"/>
        </w:rPr>
        <w:t>роведение семинаров, конференций</w:t>
      </w:r>
      <w:r w:rsidRPr="00F07658">
        <w:rPr>
          <w:szCs w:val="28"/>
        </w:rPr>
        <w:t>, круглых столов, посвященных Всемирному дню охраны труда;</w:t>
      </w:r>
    </w:p>
    <w:p w:rsidR="00416D3C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организация и проведение конкурсов профессионального мастерства.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7</w:t>
      </w:r>
      <w:r w:rsidRPr="00F07658">
        <w:rPr>
          <w:szCs w:val="28"/>
        </w:rPr>
        <w:t>.5.</w:t>
      </w:r>
      <w:r>
        <w:rPr>
          <w:szCs w:val="28"/>
          <w:lang w:val="en-US"/>
        </w:rPr>
        <w:t> </w:t>
      </w:r>
      <w:r w:rsidRPr="00F07658">
        <w:rPr>
          <w:szCs w:val="28"/>
        </w:rPr>
        <w:t>Профилактические мероприятия, направленные на сохранение здоровья на рабочих местах: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реализация мероприятий, направленных на развитие физической культуры и спорта в трудовых коллективах;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компенсация работникам оплаты занятий спортом в клубах и секциях;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организация и проведение физкультурно-оздоровительных мероприятий (про</w:t>
      </w:r>
      <w:r>
        <w:rPr>
          <w:szCs w:val="28"/>
        </w:rPr>
        <w:t xml:space="preserve">изводственной гимнастики, </w:t>
      </w:r>
      <w:r w:rsidRPr="00F07658">
        <w:rPr>
          <w:szCs w:val="28"/>
        </w:rPr>
        <w:t>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</w:t>
      </w:r>
      <w:r>
        <w:rPr>
          <w:szCs w:val="28"/>
        </w:rPr>
        <w:t>;</w:t>
      </w:r>
      <w:r w:rsidRPr="00F07658">
        <w:rPr>
          <w:szCs w:val="28"/>
        </w:rPr>
        <w:t xml:space="preserve"> приобретение, содержание и обновление спортивного инвентаря;</w:t>
      </w:r>
    </w:p>
    <w:p w:rsidR="00416D3C" w:rsidRPr="00F07658" w:rsidRDefault="00416D3C" w:rsidP="00416D3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F07658">
        <w:rPr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416D3C" w:rsidRPr="00F07658" w:rsidRDefault="00416D3C" w:rsidP="00416D3C">
      <w:pPr>
        <w:ind w:firstLine="709"/>
        <w:jc w:val="both"/>
        <w:rPr>
          <w:szCs w:val="28"/>
        </w:rPr>
      </w:pPr>
      <w:r w:rsidRPr="00F07658">
        <w:rPr>
          <w:szCs w:val="28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416D3C" w:rsidRDefault="00416D3C" w:rsidP="00416D3C">
      <w:pPr>
        <w:ind w:firstLine="709"/>
        <w:jc w:val="both"/>
      </w:pPr>
      <w:r>
        <w:rPr>
          <w:szCs w:val="28"/>
        </w:rPr>
        <w:t>заключение коллективного договора с обязательным включением раздела «Условия и охрана труда» и соглашения по охране труда, а также мероприятий по профилактике вируса иммунодефицита человека (далее – ВИЧ-инфекция) на рабочих местах и обеспечения права на труд работников, живущих с ВИЧ-инфекцией.</w:t>
      </w:r>
    </w:p>
    <w:p w:rsidR="00416D3C" w:rsidRDefault="00416D3C" w:rsidP="00366D54">
      <w:pPr>
        <w:spacing w:line="240" w:lineRule="exact"/>
        <w:jc w:val="both"/>
        <w:rPr>
          <w:sz w:val="20"/>
        </w:rPr>
        <w:sectPr w:rsidR="00416D3C" w:rsidSect="00351D23">
          <w:pgSz w:w="11906" w:h="16838" w:code="9"/>
          <w:pgMar w:top="851" w:right="567" w:bottom="993" w:left="1843" w:header="709" w:footer="709" w:gutter="0"/>
          <w:cols w:space="708"/>
          <w:docGrid w:linePitch="381"/>
        </w:sectPr>
      </w:pPr>
    </w:p>
    <w:p w:rsidR="0025350E" w:rsidRDefault="0025350E" w:rsidP="00134157">
      <w:pPr>
        <w:jc w:val="right"/>
        <w:rPr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7"/>
        <w:gridCol w:w="1843"/>
        <w:gridCol w:w="1560"/>
        <w:gridCol w:w="992"/>
        <w:gridCol w:w="992"/>
        <w:gridCol w:w="851"/>
      </w:tblGrid>
      <w:tr w:rsidR="00636116" w:rsidRPr="00F07658" w:rsidTr="00636116">
        <w:trPr>
          <w:cantSplit/>
          <w:trHeight w:val="1187"/>
        </w:trPr>
        <w:tc>
          <w:tcPr>
            <w:tcW w:w="151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36116" w:rsidRDefault="00636116" w:rsidP="00636116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ПЕРЕЧЕНЬ МЕРОПРИЯТИЙ </w:t>
            </w:r>
          </w:p>
          <w:p w:rsidR="00636116" w:rsidRDefault="00636116" w:rsidP="00636116">
            <w:pPr>
              <w:spacing w:before="80" w:after="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Программы нулевого травматизма в </w:t>
            </w:r>
          </w:p>
          <w:p w:rsidR="00636116" w:rsidRPr="00636116" w:rsidRDefault="00636116" w:rsidP="00636116">
            <w:pPr>
              <w:spacing w:before="80" w:after="80"/>
              <w:jc w:val="center"/>
              <w:rPr>
                <w:szCs w:val="28"/>
                <w:u w:val="single"/>
              </w:rPr>
            </w:pPr>
            <w:r w:rsidRPr="00636116">
              <w:rPr>
                <w:szCs w:val="28"/>
                <w:u w:val="single"/>
              </w:rPr>
              <w:t>МБДОУ д/с № 58</w:t>
            </w:r>
          </w:p>
          <w:p w:rsidR="00636116" w:rsidRPr="00636116" w:rsidRDefault="00636116" w:rsidP="00636116">
            <w:pPr>
              <w:spacing w:before="80" w:after="80" w:line="200" w:lineRule="exact"/>
              <w:jc w:val="center"/>
              <w:rPr>
                <w:sz w:val="20"/>
              </w:rPr>
            </w:pPr>
            <w:r w:rsidRPr="00636116">
              <w:rPr>
                <w:sz w:val="20"/>
              </w:rPr>
              <w:t>(наименование организации)</w:t>
            </w:r>
          </w:p>
        </w:tc>
      </w:tr>
      <w:tr w:rsidR="000A18A9" w:rsidRPr="00570CCB" w:rsidTr="00570CCB">
        <w:trPr>
          <w:cantSplit/>
        </w:trPr>
        <w:tc>
          <w:tcPr>
            <w:tcW w:w="993" w:type="dxa"/>
            <w:vMerge w:val="restart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 xml:space="preserve">№ </w:t>
            </w:r>
          </w:p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937" w:type="dxa"/>
            <w:vMerge w:val="restart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A18A9" w:rsidRPr="00DD21D4" w:rsidRDefault="00DD21D4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Отв-ые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A18A9" w:rsidRPr="00DD21D4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 xml:space="preserve">Срок </w:t>
            </w:r>
            <w:r w:rsidRPr="00DD21D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835" w:type="dxa"/>
            <w:gridSpan w:val="3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 xml:space="preserve">Объём финансирования, </w:t>
            </w:r>
            <w:r w:rsidRPr="00DD21D4">
              <w:rPr>
                <w:b/>
                <w:sz w:val="24"/>
                <w:szCs w:val="24"/>
              </w:rPr>
              <w:br/>
              <w:t>тыс. рублей</w:t>
            </w:r>
          </w:p>
        </w:tc>
      </w:tr>
      <w:tr w:rsidR="000A18A9" w:rsidRPr="00570CCB" w:rsidTr="00DD21D4">
        <w:trPr>
          <w:cantSplit/>
        </w:trPr>
        <w:tc>
          <w:tcPr>
            <w:tcW w:w="993" w:type="dxa"/>
            <w:vMerge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vMerge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0A18A9" w:rsidRPr="00DD21D4" w:rsidRDefault="000A18A9" w:rsidP="00636116">
            <w:pPr>
              <w:spacing w:before="80" w:after="80" w:line="200" w:lineRule="exact"/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2020 год</w:t>
            </w:r>
          </w:p>
        </w:tc>
      </w:tr>
      <w:tr w:rsidR="0025350E" w:rsidRPr="00570CCB" w:rsidTr="00DD21D4">
        <w:trPr>
          <w:tblHeader/>
        </w:trPr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7</w:t>
            </w: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43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937" w:type="dxa"/>
          </w:tcPr>
          <w:p w:rsidR="0025350E" w:rsidRPr="00DD21D4" w:rsidRDefault="0025350E" w:rsidP="00570CCB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Создание службы охраны труда 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выполнено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Анализ состояния условий и охраны труда в организации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сентябрь</w:t>
            </w:r>
          </w:p>
          <w:p w:rsidR="004F5FD7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август сентябрь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1.3.1.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1.3.2.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Оценка потребности и приобретение НПА по охране труда, в </w:t>
            </w:r>
            <w:proofErr w:type="spellStart"/>
            <w:r w:rsidRPr="00DD21D4">
              <w:rPr>
                <w:sz w:val="24"/>
                <w:szCs w:val="24"/>
              </w:rPr>
              <w:t>т.ч</w:t>
            </w:r>
            <w:proofErr w:type="spellEnd"/>
            <w:r w:rsidRPr="00DD21D4">
              <w:rPr>
                <w:sz w:val="24"/>
                <w:szCs w:val="24"/>
              </w:rPr>
              <w:t>. в электронном виде (справочно-информационные системы и др.)</w:t>
            </w:r>
          </w:p>
        </w:tc>
        <w:tc>
          <w:tcPr>
            <w:tcW w:w="1843" w:type="dxa"/>
          </w:tcPr>
          <w:p w:rsidR="0025350E" w:rsidRPr="00DD21D4" w:rsidRDefault="001939AE" w:rsidP="00FB6187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гл.</w:t>
            </w:r>
            <w:r w:rsidR="00FB6187">
              <w:rPr>
                <w:sz w:val="24"/>
                <w:szCs w:val="24"/>
              </w:rPr>
              <w:t xml:space="preserve"> </w:t>
            </w:r>
            <w:r w:rsidRPr="00DD21D4">
              <w:rPr>
                <w:sz w:val="24"/>
                <w:szCs w:val="24"/>
              </w:rPr>
              <w:t>бухгалтер</w:t>
            </w:r>
          </w:p>
          <w:p w:rsidR="001939AE" w:rsidRPr="00DD21D4" w:rsidRDefault="001939AE" w:rsidP="00FB6187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5350E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25350E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  <w:tc>
          <w:tcPr>
            <w:tcW w:w="851" w:type="dxa"/>
          </w:tcPr>
          <w:p w:rsidR="0025350E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Согласование со службой (специалистом) охраны труда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560" w:type="dxa"/>
          </w:tcPr>
          <w:p w:rsidR="00FB6187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сентябрь</w:t>
            </w:r>
            <w:r w:rsidR="00DD21D4">
              <w:rPr>
                <w:sz w:val="24"/>
                <w:szCs w:val="24"/>
              </w:rPr>
              <w:t xml:space="preserve"> </w:t>
            </w:r>
            <w:r w:rsidRPr="00DD21D4">
              <w:rPr>
                <w:sz w:val="24"/>
                <w:szCs w:val="24"/>
              </w:rPr>
              <w:t>январь</w:t>
            </w:r>
            <w:r w:rsidR="001939AE" w:rsidRPr="00DD21D4">
              <w:rPr>
                <w:sz w:val="24"/>
                <w:szCs w:val="24"/>
              </w:rPr>
              <w:t xml:space="preserve">, </w:t>
            </w:r>
          </w:p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43" w:type="dxa"/>
          </w:tcPr>
          <w:p w:rsidR="0025350E" w:rsidRPr="00DD21D4" w:rsidRDefault="00FB6187" w:rsidP="009B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r w:rsidR="001939AE" w:rsidRPr="00DD21D4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Пересмотр и актуализация должностных инструкций (должностных регламентов)</w:t>
            </w:r>
            <w:bookmarkStart w:id="1" w:name="конец"/>
            <w:bookmarkEnd w:id="1"/>
            <w:r w:rsidRPr="00DD21D4">
              <w:rPr>
                <w:sz w:val="24"/>
                <w:szCs w:val="24"/>
              </w:rPr>
              <w:t>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заведующий, председатель ППО</w:t>
            </w:r>
          </w:p>
        </w:tc>
        <w:tc>
          <w:tcPr>
            <w:tcW w:w="1560" w:type="dxa"/>
          </w:tcPr>
          <w:p w:rsidR="0025350E" w:rsidRPr="00DD21D4" w:rsidRDefault="001939AE" w:rsidP="001939A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</w:t>
            </w:r>
            <w:r w:rsidR="004F5FD7" w:rsidRPr="00DD21D4">
              <w:rPr>
                <w:sz w:val="24"/>
                <w:szCs w:val="24"/>
              </w:rPr>
              <w:t>аз</w:t>
            </w:r>
            <w:r w:rsidRPr="00DD21D4">
              <w:rPr>
                <w:sz w:val="24"/>
                <w:szCs w:val="24"/>
              </w:rPr>
              <w:t>/5 лет, 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воспитатель, председатель ППО</w:t>
            </w:r>
          </w:p>
        </w:tc>
        <w:tc>
          <w:tcPr>
            <w:tcW w:w="1560" w:type="dxa"/>
          </w:tcPr>
          <w:p w:rsidR="0025350E" w:rsidRPr="00DD21D4" w:rsidRDefault="004F5FD7" w:rsidP="00636116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раз /</w:t>
            </w:r>
            <w:r w:rsidR="00636116" w:rsidRPr="00DD21D4">
              <w:rPr>
                <w:sz w:val="24"/>
                <w:szCs w:val="24"/>
              </w:rPr>
              <w:t>5</w:t>
            </w:r>
            <w:r w:rsidR="001939AE" w:rsidRPr="00DD21D4">
              <w:rPr>
                <w:sz w:val="24"/>
                <w:szCs w:val="24"/>
              </w:rPr>
              <w:t xml:space="preserve"> </w:t>
            </w:r>
            <w:r w:rsidR="00636116" w:rsidRPr="00DD21D4">
              <w:rPr>
                <w:sz w:val="24"/>
                <w:szCs w:val="24"/>
              </w:rPr>
              <w:t>лет</w:t>
            </w:r>
            <w:r w:rsidR="001939AE" w:rsidRPr="00DD21D4"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Выборы уполномоченных (доверенных) лиц по охране труда профессионального союза или трудового коллектива</w:t>
            </w:r>
          </w:p>
        </w:tc>
        <w:tc>
          <w:tcPr>
            <w:tcW w:w="1843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1560" w:type="dxa"/>
          </w:tcPr>
          <w:p w:rsidR="0025350E" w:rsidRPr="00DD21D4" w:rsidRDefault="001939A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</w:t>
            </w:r>
            <w:r w:rsidR="004F5FD7" w:rsidRPr="00DD21D4">
              <w:rPr>
                <w:sz w:val="24"/>
                <w:szCs w:val="24"/>
              </w:rPr>
              <w:t>аз</w:t>
            </w:r>
            <w:r w:rsidRPr="00DD21D4">
              <w:rPr>
                <w:sz w:val="24"/>
                <w:szCs w:val="24"/>
              </w:rPr>
              <w:t>/3 года, 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43" w:type="dxa"/>
          </w:tcPr>
          <w:p w:rsidR="0025350E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проверок условий и охраны труда на рабочих местах, в том числе в рамках «дней охраны труда»</w:t>
            </w:r>
          </w:p>
        </w:tc>
        <w:tc>
          <w:tcPr>
            <w:tcW w:w="1843" w:type="dxa"/>
          </w:tcPr>
          <w:p w:rsidR="0025350E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  <w:p w:rsidR="00636116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1560" w:type="dxa"/>
          </w:tcPr>
          <w:p w:rsidR="0025350E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 раза в год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Оценка деятельности комитета (комиссии) по охране труда и поощрение инициативных работников</w:t>
            </w:r>
          </w:p>
        </w:tc>
        <w:tc>
          <w:tcPr>
            <w:tcW w:w="1843" w:type="dxa"/>
          </w:tcPr>
          <w:p w:rsidR="0025350E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36116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председатель ППО</w:t>
            </w:r>
          </w:p>
        </w:tc>
        <w:tc>
          <w:tcPr>
            <w:tcW w:w="1560" w:type="dxa"/>
          </w:tcPr>
          <w:p w:rsidR="0025350E" w:rsidRPr="00DD21D4" w:rsidRDefault="00DD21D4" w:rsidP="009B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36116" w:rsidRPr="00DD21D4">
              <w:rPr>
                <w:sz w:val="24"/>
                <w:szCs w:val="24"/>
              </w:rPr>
              <w:t>остоянно</w:t>
            </w:r>
          </w:p>
        </w:tc>
        <w:tc>
          <w:tcPr>
            <w:tcW w:w="992" w:type="dxa"/>
          </w:tcPr>
          <w:p w:rsidR="0025350E" w:rsidRPr="00DD21D4" w:rsidRDefault="00A3762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3</w:t>
            </w:r>
            <w:r w:rsidR="008F50E2" w:rsidRPr="00DD21D4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7" w:type="dxa"/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843" w:type="dxa"/>
          </w:tcPr>
          <w:p w:rsidR="0025350E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  <w:p w:rsidR="00636116" w:rsidRPr="00DD21D4" w:rsidRDefault="00636116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25350E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7" w:type="dxa"/>
          </w:tcPr>
          <w:p w:rsidR="0025350E" w:rsidRPr="00DD21D4" w:rsidRDefault="0025350E" w:rsidP="004F5FD7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</w:t>
            </w:r>
          </w:p>
        </w:tc>
        <w:tc>
          <w:tcPr>
            <w:tcW w:w="1843" w:type="dxa"/>
          </w:tcPr>
          <w:p w:rsidR="0025350E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25350E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25350E" w:rsidRPr="00570CCB" w:rsidTr="00DD21D4">
        <w:tc>
          <w:tcPr>
            <w:tcW w:w="993" w:type="dxa"/>
            <w:tcBorders>
              <w:bottom w:val="single" w:sz="4" w:space="0" w:color="auto"/>
            </w:tcBorders>
          </w:tcPr>
          <w:p w:rsidR="0025350E" w:rsidRPr="00DD21D4" w:rsidRDefault="0025350E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25350E" w:rsidRPr="00DD21D4" w:rsidRDefault="0025350E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350E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350E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350E" w:rsidRPr="00DD21D4" w:rsidRDefault="0025350E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7937" w:type="dxa"/>
            <w:tcBorders>
              <w:top w:val="nil"/>
            </w:tcBorders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Ставропольское региональное отделение Фонда социального страхования Российской </w:t>
            </w:r>
            <w:r w:rsidRPr="00DD21D4">
              <w:rPr>
                <w:sz w:val="24"/>
                <w:szCs w:val="24"/>
              </w:rPr>
              <w:lastRenderedPageBreak/>
              <w:t>Федерации (далее – СРО ФСС)</w:t>
            </w:r>
          </w:p>
        </w:tc>
        <w:tc>
          <w:tcPr>
            <w:tcW w:w="1843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560" w:type="dxa"/>
            <w:tcBorders>
              <w:top w:val="nil"/>
            </w:tcBorders>
          </w:tcPr>
          <w:p w:rsidR="004C1CCF" w:rsidRPr="00DD21D4" w:rsidRDefault="004C1CCF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8.2.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Учет средств, направленных на финансовое обеспечение предупредительных мер в счет уплаты страховых взносов, и ежеквартальное представление в СРО ФСС отчета об их использовании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</w:tcPr>
          <w:p w:rsidR="004C1CCF" w:rsidRPr="00DD21D4" w:rsidRDefault="004C1CCF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8.3.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Направление в СРО ФСС документов, подтверждающих произведенные расходы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</w:tcPr>
          <w:p w:rsidR="004C1CCF" w:rsidRPr="00DD21D4" w:rsidRDefault="004C1CCF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9.1.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заместитель заведующего по УВР</w:t>
            </w:r>
          </w:p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C1CCF" w:rsidP="004F5FD7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9.2.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43" w:type="dxa"/>
          </w:tcPr>
          <w:p w:rsidR="004C1CCF" w:rsidRPr="00DD21D4" w:rsidRDefault="004C1CCF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заместитель заведующего по УВР</w:t>
            </w:r>
          </w:p>
          <w:p w:rsidR="004C1CCF" w:rsidRPr="00DD21D4" w:rsidRDefault="004C1CCF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C1CCF" w:rsidP="004F5FD7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перед </w:t>
            </w:r>
            <w:r w:rsidR="00DD21D4">
              <w:rPr>
                <w:sz w:val="24"/>
                <w:szCs w:val="24"/>
              </w:rPr>
              <w:t xml:space="preserve">началом трудовой </w:t>
            </w:r>
            <w:proofErr w:type="spellStart"/>
            <w:r w:rsidR="00DD21D4">
              <w:rPr>
                <w:sz w:val="24"/>
                <w:szCs w:val="24"/>
              </w:rPr>
              <w:t>деят-</w:t>
            </w:r>
            <w:r w:rsidR="004F5FD7" w:rsidRPr="00DD21D4">
              <w:rPr>
                <w:sz w:val="24"/>
                <w:szCs w:val="24"/>
              </w:rPr>
              <w:t>ти</w:t>
            </w:r>
            <w:proofErr w:type="spellEnd"/>
            <w:r w:rsidR="004F5FD7" w:rsidRPr="00DD21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3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август январь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4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5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6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DD21D4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 главный бухгалтер</w:t>
            </w:r>
          </w:p>
        </w:tc>
        <w:tc>
          <w:tcPr>
            <w:tcW w:w="1560" w:type="dxa"/>
          </w:tcPr>
          <w:p w:rsidR="004C1CCF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20000</w:t>
            </w: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7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Организация проведения периодического обучения работников, выполняющих работы во вредных и (или) опасных условиях труда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 xml:space="preserve"> по АХЧ</w:t>
            </w:r>
          </w:p>
        </w:tc>
        <w:tc>
          <w:tcPr>
            <w:tcW w:w="1560" w:type="dxa"/>
          </w:tcPr>
          <w:p w:rsidR="004C1CCF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раз</w:t>
            </w:r>
            <w:r w:rsidR="008F50E2" w:rsidRPr="00DD21D4">
              <w:rPr>
                <w:sz w:val="24"/>
                <w:szCs w:val="24"/>
              </w:rPr>
              <w:t>/год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17500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17500</w:t>
            </w:r>
          </w:p>
        </w:tc>
        <w:tc>
          <w:tcPr>
            <w:tcW w:w="851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17500</w:t>
            </w:r>
          </w:p>
        </w:tc>
      </w:tr>
      <w:tr w:rsidR="004C1CCF" w:rsidRPr="00570CCB" w:rsidTr="00DD21D4">
        <w:trPr>
          <w:trHeight w:val="1173"/>
        </w:trPr>
        <w:tc>
          <w:tcPr>
            <w:tcW w:w="993" w:type="dxa"/>
          </w:tcPr>
          <w:p w:rsidR="004C1CCF" w:rsidRPr="00DD21D4" w:rsidRDefault="004C1CCF" w:rsidP="004F5FD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4F5FD7" w:rsidRPr="00DD21D4">
              <w:rPr>
                <w:b/>
                <w:sz w:val="24"/>
                <w:szCs w:val="24"/>
              </w:rPr>
              <w:t>8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43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405B89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1 раз </w:t>
            </w:r>
            <w:r w:rsidR="004C1CCF" w:rsidRPr="00DD21D4">
              <w:rPr>
                <w:sz w:val="24"/>
                <w:szCs w:val="24"/>
              </w:rPr>
              <w:t>/</w:t>
            </w:r>
          </w:p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19100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19100</w:t>
            </w:r>
          </w:p>
        </w:tc>
        <w:tc>
          <w:tcPr>
            <w:tcW w:w="851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19100</w:t>
            </w:r>
          </w:p>
        </w:tc>
      </w:tr>
      <w:tr w:rsidR="004C1CCF" w:rsidRPr="00570CCB" w:rsidTr="00DD21D4">
        <w:tc>
          <w:tcPr>
            <w:tcW w:w="993" w:type="dxa"/>
            <w:tcBorders>
              <w:top w:val="nil"/>
            </w:tcBorders>
          </w:tcPr>
          <w:p w:rsidR="004C1CCF" w:rsidRPr="00DD21D4" w:rsidRDefault="004C1CCF" w:rsidP="008F50E2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</w:t>
            </w:r>
            <w:r w:rsidR="008F50E2" w:rsidRPr="00DD21D4">
              <w:rPr>
                <w:b/>
                <w:sz w:val="24"/>
                <w:szCs w:val="24"/>
              </w:rPr>
              <w:t>9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nil"/>
            </w:tcBorders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Создание и обеспечение работы комиссии по проверке знаний требований </w:t>
            </w:r>
            <w:r w:rsidRPr="00DD21D4">
              <w:rPr>
                <w:sz w:val="24"/>
                <w:szCs w:val="24"/>
              </w:rPr>
              <w:lastRenderedPageBreak/>
              <w:t>охраны труда в составе не менее трех человек, прошедших обучение по охране труда и проверку знаний требований охраны труда в установленном порядке</w:t>
            </w:r>
          </w:p>
        </w:tc>
        <w:tc>
          <w:tcPr>
            <w:tcW w:w="1843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DD21D4">
              <w:rPr>
                <w:sz w:val="24"/>
                <w:szCs w:val="24"/>
              </w:rPr>
              <w:lastRenderedPageBreak/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</w:tcBorders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2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8F50E2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9.1</w:t>
            </w:r>
            <w:r w:rsidR="008F50E2" w:rsidRPr="00DD21D4">
              <w:rPr>
                <w:b/>
                <w:sz w:val="24"/>
                <w:szCs w:val="24"/>
              </w:rPr>
              <w:t>0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Составление и утверждение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43" w:type="dxa"/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05B89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1 раз </w:t>
            </w:r>
            <w:r w:rsidR="006F7FA4" w:rsidRPr="00DD21D4">
              <w:rPr>
                <w:sz w:val="24"/>
                <w:szCs w:val="24"/>
              </w:rPr>
              <w:t>/</w:t>
            </w:r>
          </w:p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rPr>
          <w:trHeight w:val="579"/>
        </w:trPr>
        <w:tc>
          <w:tcPr>
            <w:tcW w:w="993" w:type="dxa"/>
          </w:tcPr>
          <w:p w:rsidR="004C1CCF" w:rsidRPr="00DD21D4" w:rsidRDefault="004C1CCF" w:rsidP="008F50E2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9.1</w:t>
            </w:r>
            <w:r w:rsidR="008F50E2" w:rsidRPr="00DD21D4">
              <w:rPr>
                <w:b/>
                <w:sz w:val="24"/>
                <w:szCs w:val="24"/>
              </w:rPr>
              <w:t>1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ind w:left="-57" w:right="-57"/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Ведение учетно-отчетной документации по регистрации инструктажей, обучения и проверки знаний требований охраны труда</w:t>
            </w:r>
          </w:p>
        </w:tc>
        <w:tc>
          <w:tcPr>
            <w:tcW w:w="1843" w:type="dxa"/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43" w:type="dxa"/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</w:tc>
        <w:tc>
          <w:tcPr>
            <w:tcW w:w="1560" w:type="dxa"/>
          </w:tcPr>
          <w:p w:rsidR="004C1CCF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19200</w:t>
            </w:r>
          </w:p>
        </w:tc>
        <w:tc>
          <w:tcPr>
            <w:tcW w:w="992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19200</w:t>
            </w:r>
          </w:p>
        </w:tc>
        <w:tc>
          <w:tcPr>
            <w:tcW w:w="851" w:type="dxa"/>
          </w:tcPr>
          <w:p w:rsidR="004C1CCF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19200</w:t>
            </w:r>
          </w:p>
        </w:tc>
      </w:tr>
      <w:tr w:rsidR="004C1CCF" w:rsidRPr="00570CCB" w:rsidTr="00DD21D4">
        <w:tc>
          <w:tcPr>
            <w:tcW w:w="993" w:type="dxa"/>
          </w:tcPr>
          <w:p w:rsidR="004C1CCF" w:rsidRPr="00DD21D4" w:rsidRDefault="004C1CCF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7937" w:type="dxa"/>
          </w:tcPr>
          <w:p w:rsidR="004C1CCF" w:rsidRPr="00DD21D4" w:rsidRDefault="004C1CCF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43" w:type="dxa"/>
          </w:tcPr>
          <w:p w:rsidR="004C1CCF" w:rsidRPr="00DD21D4" w:rsidRDefault="006F7FA4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4C1CCF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раз/год</w:t>
            </w: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1CCF" w:rsidRPr="00DD21D4" w:rsidRDefault="004C1CCF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10.2.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10.3.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FB6187">
        <w:trPr>
          <w:trHeight w:val="1463"/>
        </w:trPr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10.4.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</w:t>
            </w:r>
            <w:proofErr w:type="spellStart"/>
            <w:r w:rsidRPr="00DD21D4">
              <w:rPr>
                <w:sz w:val="24"/>
                <w:szCs w:val="24"/>
              </w:rPr>
              <w:t>самоспасатели</w:t>
            </w:r>
            <w:proofErr w:type="spellEnd"/>
            <w:r w:rsidRPr="00DD21D4">
              <w:rPr>
                <w:sz w:val="24"/>
                <w:szCs w:val="24"/>
              </w:rPr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раз/год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10.5.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405B8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 раз/год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  <w:tc>
          <w:tcPr>
            <w:tcW w:w="851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10000</w:t>
            </w:r>
          </w:p>
        </w:tc>
      </w:tr>
      <w:tr w:rsidR="006F7FA4" w:rsidRPr="00570CCB" w:rsidTr="00DD21D4">
        <w:tc>
          <w:tcPr>
            <w:tcW w:w="993" w:type="dxa"/>
            <w:tcBorders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10.6.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6F7FA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Замена частей СИЗ при снижении защитных свойств</w:t>
            </w:r>
          </w:p>
          <w:p w:rsidR="00FB6187" w:rsidRDefault="00FB6187" w:rsidP="009B1490">
            <w:pPr>
              <w:jc w:val="both"/>
              <w:rPr>
                <w:sz w:val="24"/>
                <w:szCs w:val="24"/>
              </w:rPr>
            </w:pPr>
          </w:p>
          <w:p w:rsidR="00FB6187" w:rsidRPr="00DD21D4" w:rsidRDefault="00FB6187" w:rsidP="009B1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FB61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7FA4" w:rsidRPr="00DD21D4" w:rsidRDefault="00FB6187" w:rsidP="009B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необх-</w:t>
            </w:r>
            <w:r w:rsidR="00405B89" w:rsidRPr="00DD21D4">
              <w:rPr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7937" w:type="dxa"/>
            <w:tcBorders>
              <w:top w:val="nil"/>
            </w:tcBorders>
          </w:tcPr>
          <w:p w:rsidR="006F7FA4" w:rsidRPr="00DD21D4" w:rsidRDefault="006F7FA4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DD21D4">
              <w:rPr>
                <w:spacing w:val="-4"/>
                <w:sz w:val="24"/>
                <w:szCs w:val="24"/>
              </w:rPr>
              <w:t>обеспыливание</w:t>
            </w:r>
            <w:proofErr w:type="spellEnd"/>
            <w:r w:rsidRPr="00DD21D4">
              <w:rPr>
                <w:spacing w:val="-4"/>
                <w:sz w:val="24"/>
                <w:szCs w:val="24"/>
              </w:rPr>
              <w:t>, сушка СИЗ, ремонт и замена)</w:t>
            </w:r>
          </w:p>
        </w:tc>
        <w:tc>
          <w:tcPr>
            <w:tcW w:w="1843" w:type="dxa"/>
            <w:tcBorders>
              <w:top w:val="nil"/>
            </w:tcBorders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tcBorders>
              <w:top w:val="nil"/>
            </w:tcBorders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10.8.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Медицинские осмотры (обследования), психиатрические освидетельствования работников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медицинским осмотрам, психиатрическим освидетельствованиям</w:t>
            </w:r>
          </w:p>
        </w:tc>
        <w:tc>
          <w:tcPr>
            <w:tcW w:w="1843" w:type="dxa"/>
          </w:tcPr>
          <w:p w:rsidR="006F7FA4" w:rsidRPr="00DD21D4" w:rsidRDefault="006F7FA4" w:rsidP="006F7FA4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6F7FA4" w:rsidP="006F7FA4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11.2.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ind w:left="-57" w:right="-57"/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Заключение договора с медицинской организацией о проведение медицинских осмотров, психиатрических освидетельствований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</w:tcPr>
          <w:p w:rsidR="006F7FA4" w:rsidRPr="00DD21D4" w:rsidRDefault="00DB637A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6F7FA4" w:rsidRPr="00DD21D4" w:rsidRDefault="004C5DED" w:rsidP="00FB6187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102170 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</w:t>
            </w:r>
            <w:r w:rsidR="00DB637A" w:rsidRPr="00DD21D4">
              <w:rPr>
                <w:b/>
                <w:sz w:val="24"/>
                <w:szCs w:val="24"/>
              </w:rPr>
              <w:t>3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медицинским осмотрам</w:t>
            </w:r>
          </w:p>
        </w:tc>
        <w:tc>
          <w:tcPr>
            <w:tcW w:w="1843" w:type="dxa"/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560" w:type="dxa"/>
          </w:tcPr>
          <w:p w:rsidR="006F7FA4" w:rsidRPr="00DD21D4" w:rsidRDefault="00DB637A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</w:t>
            </w:r>
            <w:r w:rsidR="00DB637A" w:rsidRPr="00DD21D4">
              <w:rPr>
                <w:b/>
                <w:sz w:val="24"/>
                <w:szCs w:val="24"/>
              </w:rPr>
              <w:t>4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осмотр, психиатрическое освидетельствование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4C5DED" w:rsidP="00DD21D4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4C5DED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15600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</w:t>
            </w:r>
            <w:r w:rsidR="00DB637A" w:rsidRPr="00DD21D4">
              <w:rPr>
                <w:b/>
                <w:sz w:val="24"/>
                <w:szCs w:val="24"/>
              </w:rPr>
              <w:t>5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DB637A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  <w:tcBorders>
              <w:top w:val="nil"/>
            </w:tcBorders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11.</w:t>
            </w:r>
            <w:r w:rsidR="00DB637A" w:rsidRPr="00DD21D4">
              <w:rPr>
                <w:b/>
                <w:sz w:val="24"/>
                <w:szCs w:val="24"/>
              </w:rPr>
              <w:t>6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  <w:tcBorders>
              <w:top w:val="nil"/>
            </w:tcBorders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43" w:type="dxa"/>
            <w:tcBorders>
              <w:top w:val="nil"/>
            </w:tcBorders>
          </w:tcPr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6F7FA4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медицинская сестра  </w:t>
            </w:r>
          </w:p>
        </w:tc>
        <w:tc>
          <w:tcPr>
            <w:tcW w:w="1560" w:type="dxa"/>
            <w:tcBorders>
              <w:top w:val="nil"/>
            </w:tcBorders>
          </w:tcPr>
          <w:p w:rsidR="006F7FA4" w:rsidRPr="00DD21D4" w:rsidRDefault="00DB637A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rPr>
          <w:trHeight w:val="512"/>
        </w:trPr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D21D4">
              <w:rPr>
                <w:b/>
                <w:spacing w:val="-20"/>
                <w:sz w:val="24"/>
                <w:szCs w:val="24"/>
              </w:rPr>
              <w:t>11.</w:t>
            </w:r>
            <w:r w:rsidR="00DB637A" w:rsidRPr="00DD21D4">
              <w:rPr>
                <w:b/>
                <w:spacing w:val="-20"/>
                <w:sz w:val="24"/>
                <w:szCs w:val="24"/>
              </w:rPr>
              <w:t>7</w:t>
            </w:r>
            <w:r w:rsidRPr="00DD21D4">
              <w:rPr>
                <w:b/>
                <w:spacing w:val="-20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60" w:type="dxa"/>
          </w:tcPr>
          <w:p w:rsidR="006F7FA4" w:rsidRPr="00DD21D4" w:rsidRDefault="00DD21D4" w:rsidP="005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6F7FA4" w:rsidRPr="00DD21D4">
              <w:rPr>
                <w:sz w:val="24"/>
                <w:szCs w:val="24"/>
              </w:rPr>
              <w:t>/год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rPr>
          <w:trHeight w:val="512"/>
        </w:trPr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D21D4">
              <w:rPr>
                <w:b/>
                <w:spacing w:val="-20"/>
                <w:sz w:val="24"/>
                <w:szCs w:val="24"/>
              </w:rPr>
              <w:t>11.</w:t>
            </w:r>
            <w:r w:rsidR="00DB637A" w:rsidRPr="00DD21D4">
              <w:rPr>
                <w:b/>
                <w:spacing w:val="-20"/>
                <w:sz w:val="24"/>
                <w:szCs w:val="24"/>
              </w:rPr>
              <w:t>8</w:t>
            </w:r>
            <w:r w:rsidRPr="00DD21D4">
              <w:rPr>
                <w:b/>
                <w:spacing w:val="-20"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8F50E2">
            <w:pPr>
              <w:pStyle w:val="aa"/>
              <w:ind w:left="0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Наличие перечня профессий работников, подлежащих прохождению психиатрического освидетельствования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6F7FA4" w:rsidRPr="00DD21D4" w:rsidRDefault="004C5DED" w:rsidP="00533C8E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rPr>
          <w:trHeight w:val="512"/>
        </w:trPr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D21D4">
              <w:rPr>
                <w:b/>
                <w:spacing w:val="-20"/>
                <w:sz w:val="24"/>
                <w:szCs w:val="24"/>
              </w:rPr>
              <w:t>11.</w:t>
            </w:r>
            <w:r w:rsidR="00DB637A" w:rsidRPr="00DD21D4">
              <w:rPr>
                <w:b/>
                <w:spacing w:val="-20"/>
                <w:sz w:val="24"/>
                <w:szCs w:val="24"/>
              </w:rPr>
              <w:t>9.</w:t>
            </w:r>
          </w:p>
        </w:tc>
        <w:tc>
          <w:tcPr>
            <w:tcW w:w="7937" w:type="dxa"/>
          </w:tcPr>
          <w:p w:rsidR="006F7FA4" w:rsidRPr="00DD21D4" w:rsidRDefault="006F7FA4" w:rsidP="008F50E2">
            <w:pPr>
              <w:pStyle w:val="aa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 xml:space="preserve">Прохождение психиатрического освидетельствования работниками при поступлении на работу, далее не реже одного раза в 5 лет 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6F7FA4" w:rsidRPr="00DD21D4" w:rsidRDefault="00DD21D4" w:rsidP="00533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6F7FA4" w:rsidRPr="00DD21D4">
              <w:rPr>
                <w:sz w:val="24"/>
                <w:szCs w:val="24"/>
              </w:rPr>
              <w:t>/год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rPr>
          <w:trHeight w:val="547"/>
        </w:trPr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DD21D4">
              <w:rPr>
                <w:b/>
                <w:spacing w:val="-20"/>
                <w:sz w:val="24"/>
                <w:szCs w:val="24"/>
              </w:rPr>
              <w:t>12.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смотра-конкурса на лучшую организацию работы по охране труда среди структурных подразделений, «дней охраны труда»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DD21D4" w:rsidP="00DD2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раз/</w:t>
            </w:r>
            <w:r w:rsidRPr="00DD21D4">
              <w:rPr>
                <w:sz w:val="24"/>
                <w:szCs w:val="24"/>
              </w:rPr>
              <w:t xml:space="preserve"> </w:t>
            </w:r>
            <w:r w:rsidR="006F7FA4" w:rsidRPr="00DD21D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F7FA4" w:rsidRPr="00DD21D4" w:rsidRDefault="00A3762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13.1.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43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6F7FA4" w:rsidRPr="00DD21D4" w:rsidRDefault="00570CCB" w:rsidP="009B1490">
            <w:pPr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2000</w:t>
            </w: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</w:t>
            </w:r>
            <w:r w:rsidR="00B345CE" w:rsidRPr="00DD21D4">
              <w:rPr>
                <w:b/>
                <w:sz w:val="24"/>
                <w:szCs w:val="24"/>
              </w:rPr>
              <w:t>.</w:t>
            </w:r>
            <w:r w:rsidR="00DB637A" w:rsidRPr="00DD21D4">
              <w:rPr>
                <w:b/>
                <w:sz w:val="24"/>
                <w:szCs w:val="24"/>
              </w:rPr>
              <w:t>1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843" w:type="dxa"/>
          </w:tcPr>
          <w:p w:rsidR="006F7FA4" w:rsidRPr="00DD21D4" w:rsidRDefault="00B345C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6F7FA4" w:rsidRPr="00DD21D4" w:rsidRDefault="00B345CE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2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F455D5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Механизация убо</w:t>
            </w:r>
            <w:r w:rsidR="00F455D5" w:rsidRPr="00DD21D4">
              <w:rPr>
                <w:sz w:val="24"/>
                <w:szCs w:val="24"/>
              </w:rPr>
              <w:t xml:space="preserve">рки производственных помещений, </w:t>
            </w:r>
            <w:r w:rsidRPr="00DD21D4">
              <w:rPr>
                <w:sz w:val="24"/>
                <w:szCs w:val="24"/>
              </w:rPr>
              <w:t>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3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F455D5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4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DD21D4">
              <w:rPr>
                <w:sz w:val="24"/>
                <w:szCs w:val="24"/>
              </w:rPr>
              <w:t>пылегазоулавливающих</w:t>
            </w:r>
            <w:proofErr w:type="spellEnd"/>
            <w:r w:rsidRPr="00DD21D4">
              <w:rPr>
                <w:sz w:val="24"/>
                <w:szCs w:val="24"/>
              </w:rPr>
              <w:t xml:space="preserve"> установок, установок кондиционирования воздуха с целью обеспечения нормального микроклимата, чистоты воздушной среды в рабочей и обслуживаемых зонах помещений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F455D5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5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F455D5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A37629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4000</w:t>
            </w:r>
          </w:p>
        </w:tc>
        <w:tc>
          <w:tcPr>
            <w:tcW w:w="851" w:type="dxa"/>
          </w:tcPr>
          <w:p w:rsidR="006F7FA4" w:rsidRPr="00DD21D4" w:rsidRDefault="00570CCB" w:rsidP="009B1490">
            <w:pPr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4000</w:t>
            </w: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</w:t>
            </w:r>
            <w:r w:rsidR="00DB637A" w:rsidRPr="00DD21D4">
              <w:rPr>
                <w:b/>
                <w:sz w:val="24"/>
                <w:szCs w:val="24"/>
              </w:rPr>
              <w:t>.6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Устройство новых и (или) реконструкция имеющихся мест организованного отдыха, помещений и комнат релаксации, психологической</w:t>
            </w:r>
            <w:r w:rsidR="00DB637A" w:rsidRPr="00DD21D4">
              <w:rPr>
                <w:sz w:val="24"/>
                <w:szCs w:val="24"/>
              </w:rPr>
              <w:t xml:space="preserve"> разгрузки, </w:t>
            </w:r>
            <w:r w:rsidRPr="00DD21D4">
              <w:rPr>
                <w:sz w:val="24"/>
                <w:szCs w:val="24"/>
              </w:rPr>
              <w:t>расширение, реконструкция и оснащение санитарно-бытовых помещений</w:t>
            </w:r>
          </w:p>
        </w:tc>
        <w:tc>
          <w:tcPr>
            <w:tcW w:w="1843" w:type="dxa"/>
          </w:tcPr>
          <w:p w:rsidR="00F455D5" w:rsidRPr="00DD21D4" w:rsidRDefault="00F455D5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 старший воспитатель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7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843" w:type="dxa"/>
          </w:tcPr>
          <w:p w:rsidR="00F455D5" w:rsidRPr="00DD21D4" w:rsidRDefault="00F455D5" w:rsidP="00F455D5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F455D5" w:rsidP="00F455D5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</w:t>
            </w:r>
            <w:r w:rsidR="00DB637A" w:rsidRPr="00DD21D4">
              <w:rPr>
                <w:b/>
                <w:sz w:val="24"/>
                <w:szCs w:val="24"/>
              </w:rPr>
              <w:t>8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 (в соответствии с приказом Министерства здравоохранения и социального </w:t>
            </w:r>
            <w:r w:rsidRPr="00DD21D4">
              <w:rPr>
                <w:sz w:val="24"/>
                <w:szCs w:val="24"/>
              </w:rPr>
              <w:lastRenderedPageBreak/>
              <w:t>развития Российской Федерации от 05 марта 2011 года № 169н)</w:t>
            </w:r>
          </w:p>
        </w:tc>
        <w:tc>
          <w:tcPr>
            <w:tcW w:w="1843" w:type="dxa"/>
          </w:tcPr>
          <w:p w:rsidR="00F455D5" w:rsidRPr="00DD21D4" w:rsidRDefault="00F455D5" w:rsidP="00F455D5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lastRenderedPageBreak/>
              <w:t>заведующий</w:t>
            </w:r>
          </w:p>
          <w:p w:rsidR="006F7FA4" w:rsidRPr="00DD21D4" w:rsidRDefault="00F455D5" w:rsidP="00F455D5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A37629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</w:t>
            </w:r>
            <w:r w:rsidR="00A37629" w:rsidRPr="00DD21D4">
              <w:rPr>
                <w:sz w:val="24"/>
                <w:szCs w:val="24"/>
              </w:rPr>
              <w:t>018</w:t>
            </w:r>
          </w:p>
        </w:tc>
        <w:tc>
          <w:tcPr>
            <w:tcW w:w="992" w:type="dxa"/>
          </w:tcPr>
          <w:p w:rsidR="006F7FA4" w:rsidRPr="00DD21D4" w:rsidRDefault="00570CCB" w:rsidP="00A37629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 3000</w:t>
            </w:r>
          </w:p>
        </w:tc>
        <w:tc>
          <w:tcPr>
            <w:tcW w:w="992" w:type="dxa"/>
          </w:tcPr>
          <w:p w:rsidR="006F7FA4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6F7FA4" w:rsidRPr="00DD21D4" w:rsidRDefault="00570CCB" w:rsidP="009B1490">
            <w:pPr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3000</w:t>
            </w: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14.</w:t>
            </w:r>
            <w:r w:rsidR="00DB637A" w:rsidRPr="00DD21D4">
              <w:rPr>
                <w:b/>
                <w:sz w:val="24"/>
                <w:szCs w:val="24"/>
              </w:rPr>
              <w:t>9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Устройство тротуаров, переходов, тоннелей, галерей на территории организации</w:t>
            </w:r>
          </w:p>
        </w:tc>
        <w:tc>
          <w:tcPr>
            <w:tcW w:w="1843" w:type="dxa"/>
          </w:tcPr>
          <w:p w:rsidR="00F455D5" w:rsidRPr="00DD21D4" w:rsidRDefault="00F455D5" w:rsidP="00F455D5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F455D5" w:rsidP="00F455D5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DB637A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14.1</w:t>
            </w:r>
            <w:r w:rsidR="00DB637A" w:rsidRPr="00DD21D4">
              <w:rPr>
                <w:b/>
                <w:sz w:val="24"/>
                <w:szCs w:val="24"/>
              </w:rPr>
              <w:t>0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843" w:type="dxa"/>
          </w:tcPr>
          <w:p w:rsidR="00F455D5" w:rsidRPr="00DD21D4" w:rsidRDefault="00F455D5" w:rsidP="00F455D5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F455D5" w:rsidP="00F455D5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43" w:type="dxa"/>
          </w:tcPr>
          <w:p w:rsidR="00F455D5" w:rsidRPr="00DD21D4" w:rsidRDefault="00F455D5" w:rsidP="00F455D5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  <w:p w:rsidR="006F7FA4" w:rsidRPr="00DD21D4" w:rsidRDefault="00F455D5" w:rsidP="00F455D5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зам.зав.по</w:t>
            </w:r>
            <w:proofErr w:type="spellEnd"/>
            <w:r w:rsidRPr="00DD21D4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1560" w:type="dxa"/>
          </w:tcPr>
          <w:p w:rsidR="006F7FA4" w:rsidRPr="00DD21D4" w:rsidRDefault="00DB637A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DD21D4">
        <w:tc>
          <w:tcPr>
            <w:tcW w:w="993" w:type="dxa"/>
          </w:tcPr>
          <w:p w:rsidR="006F7FA4" w:rsidRPr="00DD21D4" w:rsidRDefault="006F7FA4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УВР старший воспитатель</w:t>
            </w:r>
          </w:p>
        </w:tc>
        <w:tc>
          <w:tcPr>
            <w:tcW w:w="1560" w:type="dxa"/>
          </w:tcPr>
          <w:p w:rsidR="006F7FA4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6F7FA4" w:rsidRPr="00570CCB" w:rsidTr="00FB6187">
        <w:trPr>
          <w:trHeight w:val="1423"/>
        </w:trPr>
        <w:tc>
          <w:tcPr>
            <w:tcW w:w="993" w:type="dxa"/>
          </w:tcPr>
          <w:p w:rsidR="006F7FA4" w:rsidRPr="00DD21D4" w:rsidRDefault="006F7FA4" w:rsidP="00FB618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16.</w:t>
            </w:r>
            <w:r w:rsidR="00FB6187">
              <w:rPr>
                <w:b/>
                <w:sz w:val="24"/>
                <w:szCs w:val="24"/>
              </w:rPr>
              <w:t>1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6F7FA4" w:rsidRPr="00DD21D4" w:rsidRDefault="006F7FA4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</w:t>
            </w:r>
          </w:p>
          <w:p w:rsidR="006F7FA4" w:rsidRPr="00DD21D4" w:rsidRDefault="006F7FA4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(ГТО), включая оплату труда привлекаемых к выполнению указанных мероприятий методистов и тренеров</w:t>
            </w:r>
          </w:p>
        </w:tc>
        <w:tc>
          <w:tcPr>
            <w:tcW w:w="1843" w:type="dxa"/>
          </w:tcPr>
          <w:p w:rsidR="006F7FA4" w:rsidRPr="00DD21D4" w:rsidRDefault="00F455D5" w:rsidP="009B1490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УВР старший воспитатель</w:t>
            </w:r>
          </w:p>
        </w:tc>
        <w:tc>
          <w:tcPr>
            <w:tcW w:w="1560" w:type="dxa"/>
          </w:tcPr>
          <w:p w:rsidR="006F7FA4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FA4" w:rsidRPr="00DD21D4" w:rsidRDefault="006F7FA4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FA4" w:rsidRPr="00DD21D4" w:rsidRDefault="006F7FA4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FB618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16.</w:t>
            </w:r>
            <w:r w:rsidR="00FB6187">
              <w:rPr>
                <w:b/>
                <w:sz w:val="24"/>
                <w:szCs w:val="24"/>
              </w:rPr>
              <w:t>2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43" w:type="dxa"/>
          </w:tcPr>
          <w:p w:rsidR="008431C3" w:rsidRPr="00DD21D4" w:rsidRDefault="008431C3" w:rsidP="00533C8E">
            <w:pPr>
              <w:jc w:val="center"/>
              <w:rPr>
                <w:sz w:val="24"/>
                <w:szCs w:val="24"/>
              </w:rPr>
            </w:pP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УВР старший воспитатель</w:t>
            </w:r>
          </w:p>
        </w:tc>
        <w:tc>
          <w:tcPr>
            <w:tcW w:w="1560" w:type="dxa"/>
          </w:tcPr>
          <w:p w:rsidR="008431C3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8431C3" w:rsidRPr="00DD21D4" w:rsidRDefault="00570CCB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20000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FB618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16.</w:t>
            </w:r>
            <w:r w:rsidR="00FB6187">
              <w:rPr>
                <w:b/>
                <w:sz w:val="24"/>
                <w:szCs w:val="24"/>
              </w:rPr>
              <w:t>3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АХЧ</w:t>
            </w:r>
          </w:p>
        </w:tc>
        <w:tc>
          <w:tcPr>
            <w:tcW w:w="1560" w:type="dxa"/>
          </w:tcPr>
          <w:p w:rsidR="008431C3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FB6187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16.</w:t>
            </w:r>
            <w:r w:rsidR="00FB6187">
              <w:rPr>
                <w:b/>
                <w:sz w:val="24"/>
                <w:szCs w:val="24"/>
              </w:rPr>
              <w:t>4</w:t>
            </w:r>
            <w:r w:rsidRPr="00DD21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      </w:r>
          </w:p>
        </w:tc>
        <w:tc>
          <w:tcPr>
            <w:tcW w:w="1843" w:type="dxa"/>
          </w:tcPr>
          <w:p w:rsidR="008431C3" w:rsidRPr="00DD21D4" w:rsidRDefault="008431C3" w:rsidP="008431C3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DD21D4">
              <w:rPr>
                <w:sz w:val="24"/>
                <w:szCs w:val="24"/>
              </w:rPr>
              <w:t>зам.зав</w:t>
            </w:r>
            <w:proofErr w:type="spellEnd"/>
            <w:r w:rsidRPr="00DD21D4">
              <w:rPr>
                <w:sz w:val="24"/>
                <w:szCs w:val="24"/>
              </w:rPr>
              <w:t>. по УВР</w:t>
            </w:r>
          </w:p>
        </w:tc>
        <w:tc>
          <w:tcPr>
            <w:tcW w:w="1560" w:type="dxa"/>
          </w:tcPr>
          <w:p w:rsidR="008431C3" w:rsidRPr="00DD21D4" w:rsidRDefault="008F50E2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pacing w:val="-4"/>
                <w:sz w:val="24"/>
                <w:szCs w:val="24"/>
              </w:rPr>
            </w:pPr>
            <w:r w:rsidRPr="00DD21D4">
              <w:rPr>
                <w:spacing w:val="-4"/>
                <w:sz w:val="24"/>
                <w:szCs w:val="24"/>
              </w:rPr>
              <w:t>Осуществление работодателями предварительной проверки (самопроверки) соблюдения требований трудового законодательства, и иных нормативных правовых актов, содержащих нормы трудового права   с помощью интерактивного сервиса «Электронный инспектор» для каждого конкретного работника</w:t>
            </w: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8431C3" w:rsidRPr="00DD21D4" w:rsidRDefault="008F50E2" w:rsidP="008F50E2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Выработка комплекса мероприятий по стимулированию работников, которые соблюдают все обязательные требования охраны труда</w:t>
            </w: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8431C3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Привлечение максимального числа работников в управление безопасностью труда</w:t>
            </w:r>
          </w:p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 старший воспитатель</w:t>
            </w:r>
          </w:p>
        </w:tc>
        <w:tc>
          <w:tcPr>
            <w:tcW w:w="1560" w:type="dxa"/>
          </w:tcPr>
          <w:p w:rsidR="008431C3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Осуществление добровольного анкетирования  работников по оценке принимаемых работодателями мер по созданию безопасных условий и внесению предложений по их совершенствованию</w:t>
            </w: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</w:tcPr>
          <w:p w:rsidR="008431C3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  <w:tr w:rsidR="008431C3" w:rsidRPr="00570CCB" w:rsidTr="00DD21D4">
        <w:tc>
          <w:tcPr>
            <w:tcW w:w="993" w:type="dxa"/>
          </w:tcPr>
          <w:p w:rsidR="008431C3" w:rsidRPr="00DD21D4" w:rsidRDefault="008431C3" w:rsidP="009B1490">
            <w:pPr>
              <w:jc w:val="center"/>
              <w:rPr>
                <w:b/>
                <w:sz w:val="24"/>
                <w:szCs w:val="24"/>
              </w:rPr>
            </w:pPr>
            <w:r w:rsidRPr="00DD21D4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7937" w:type="dxa"/>
          </w:tcPr>
          <w:p w:rsidR="008431C3" w:rsidRPr="00DD21D4" w:rsidRDefault="008431C3" w:rsidP="009B1490">
            <w:pPr>
              <w:jc w:val="both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Заключение коллективного договора с обязательным включением раздела «Условия и охрана труда» и соглашения по охране труда, а так же мероприятий по профилактике вируса иммунодефицита человека (далее – ВИЧ-инфекция) на рабочих местах и обеспечения права на труд работников, живущих с ВИЧ-инфекцией.</w:t>
            </w:r>
          </w:p>
        </w:tc>
        <w:tc>
          <w:tcPr>
            <w:tcW w:w="1843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заведующий председатель ППО</w:t>
            </w:r>
          </w:p>
        </w:tc>
        <w:tc>
          <w:tcPr>
            <w:tcW w:w="1560" w:type="dxa"/>
          </w:tcPr>
          <w:p w:rsidR="008431C3" w:rsidRPr="00DD21D4" w:rsidRDefault="004F5FD7" w:rsidP="009B1490">
            <w:pPr>
              <w:jc w:val="center"/>
              <w:rPr>
                <w:sz w:val="24"/>
                <w:szCs w:val="24"/>
              </w:rPr>
            </w:pPr>
            <w:r w:rsidRPr="00DD21D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31C3" w:rsidRPr="00DD21D4" w:rsidRDefault="008431C3" w:rsidP="009B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31C3" w:rsidRPr="00DD21D4" w:rsidRDefault="008431C3" w:rsidP="009B1490">
            <w:pPr>
              <w:rPr>
                <w:sz w:val="24"/>
                <w:szCs w:val="24"/>
              </w:rPr>
            </w:pPr>
          </w:p>
        </w:tc>
      </w:tr>
    </w:tbl>
    <w:p w:rsidR="0025350E" w:rsidRPr="00570CCB" w:rsidRDefault="0025350E" w:rsidP="00134157">
      <w:pPr>
        <w:jc w:val="right"/>
        <w:rPr>
          <w:sz w:val="24"/>
          <w:szCs w:val="24"/>
        </w:rPr>
      </w:pPr>
    </w:p>
    <w:p w:rsidR="0025350E" w:rsidRPr="00570CCB" w:rsidRDefault="0025350E" w:rsidP="00134157">
      <w:pPr>
        <w:jc w:val="right"/>
        <w:rPr>
          <w:sz w:val="24"/>
          <w:szCs w:val="24"/>
        </w:rPr>
      </w:pPr>
    </w:p>
    <w:p w:rsidR="0025350E" w:rsidRPr="00570CCB" w:rsidRDefault="0025350E" w:rsidP="00134157">
      <w:pPr>
        <w:jc w:val="right"/>
        <w:rPr>
          <w:sz w:val="24"/>
          <w:szCs w:val="24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25350E" w:rsidRDefault="0025350E" w:rsidP="00134157">
      <w:pPr>
        <w:jc w:val="right"/>
        <w:rPr>
          <w:szCs w:val="28"/>
        </w:rPr>
      </w:pPr>
    </w:p>
    <w:p w:rsidR="009B1490" w:rsidRDefault="009B1490" w:rsidP="00134157">
      <w:pPr>
        <w:jc w:val="right"/>
        <w:rPr>
          <w:szCs w:val="28"/>
        </w:rPr>
      </w:pPr>
    </w:p>
    <w:sectPr w:rsidR="009B1490" w:rsidSect="008D6212">
      <w:headerReference w:type="default" r:id="rId9"/>
      <w:pgSz w:w="16838" w:h="11906" w:orient="landscape" w:code="9"/>
      <w:pgMar w:top="426" w:right="851" w:bottom="567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86" w:rsidRDefault="00B41B86">
      <w:r>
        <w:separator/>
      </w:r>
    </w:p>
  </w:endnote>
  <w:endnote w:type="continuationSeparator" w:id="0">
    <w:p w:rsidR="00B41B86" w:rsidRDefault="00B4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86" w:rsidRDefault="00B41B86">
      <w:r>
        <w:separator/>
      </w:r>
    </w:p>
  </w:footnote>
  <w:footnote w:type="continuationSeparator" w:id="0">
    <w:p w:rsidR="00B41B86" w:rsidRDefault="00B4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16" w:rsidRPr="00823218" w:rsidRDefault="00636116">
    <w:pPr>
      <w:pStyle w:val="ac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C6B"/>
    <w:multiLevelType w:val="singleLevel"/>
    <w:tmpl w:val="1E1EC52A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1257A5"/>
    <w:multiLevelType w:val="hybridMultilevel"/>
    <w:tmpl w:val="8B04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2F24"/>
    <w:multiLevelType w:val="hybridMultilevel"/>
    <w:tmpl w:val="BBD0B954"/>
    <w:lvl w:ilvl="0" w:tplc="4482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3C"/>
    <w:rsid w:val="00000D89"/>
    <w:rsid w:val="00006CD1"/>
    <w:rsid w:val="0003456C"/>
    <w:rsid w:val="00035871"/>
    <w:rsid w:val="00036440"/>
    <w:rsid w:val="00040004"/>
    <w:rsid w:val="00041AB0"/>
    <w:rsid w:val="000448A5"/>
    <w:rsid w:val="00051BA9"/>
    <w:rsid w:val="0006595D"/>
    <w:rsid w:val="000715AB"/>
    <w:rsid w:val="000729B6"/>
    <w:rsid w:val="000809D9"/>
    <w:rsid w:val="00080EE2"/>
    <w:rsid w:val="000830F5"/>
    <w:rsid w:val="000872BC"/>
    <w:rsid w:val="00087EA7"/>
    <w:rsid w:val="00094C02"/>
    <w:rsid w:val="000A18A9"/>
    <w:rsid w:val="000A3C8F"/>
    <w:rsid w:val="000D49FF"/>
    <w:rsid w:val="000D7036"/>
    <w:rsid w:val="000E08B1"/>
    <w:rsid w:val="001010AE"/>
    <w:rsid w:val="001068BE"/>
    <w:rsid w:val="00125CCA"/>
    <w:rsid w:val="00127CBE"/>
    <w:rsid w:val="00134157"/>
    <w:rsid w:val="00136882"/>
    <w:rsid w:val="00154F58"/>
    <w:rsid w:val="00181E40"/>
    <w:rsid w:val="001939AE"/>
    <w:rsid w:val="00194138"/>
    <w:rsid w:val="001C5FAC"/>
    <w:rsid w:val="001D5BAE"/>
    <w:rsid w:val="001F6567"/>
    <w:rsid w:val="0020657C"/>
    <w:rsid w:val="00244C35"/>
    <w:rsid w:val="00253008"/>
    <w:rsid w:val="0025350E"/>
    <w:rsid w:val="00256227"/>
    <w:rsid w:val="00261A62"/>
    <w:rsid w:val="00280CF9"/>
    <w:rsid w:val="00282D88"/>
    <w:rsid w:val="002904AA"/>
    <w:rsid w:val="002925B0"/>
    <w:rsid w:val="002A3F75"/>
    <w:rsid w:val="002A409B"/>
    <w:rsid w:val="002A50D0"/>
    <w:rsid w:val="002C1205"/>
    <w:rsid w:val="002C675E"/>
    <w:rsid w:val="002F0AB5"/>
    <w:rsid w:val="002F65BB"/>
    <w:rsid w:val="00302494"/>
    <w:rsid w:val="00313ED3"/>
    <w:rsid w:val="003144EE"/>
    <w:rsid w:val="00317D2E"/>
    <w:rsid w:val="003259E9"/>
    <w:rsid w:val="003475BA"/>
    <w:rsid w:val="00351D23"/>
    <w:rsid w:val="00352567"/>
    <w:rsid w:val="00361A44"/>
    <w:rsid w:val="00366D54"/>
    <w:rsid w:val="0037749E"/>
    <w:rsid w:val="00385BB9"/>
    <w:rsid w:val="003924C1"/>
    <w:rsid w:val="0039327A"/>
    <w:rsid w:val="00394E41"/>
    <w:rsid w:val="003963B2"/>
    <w:rsid w:val="00397D7D"/>
    <w:rsid w:val="003A239D"/>
    <w:rsid w:val="003A2EA0"/>
    <w:rsid w:val="003A59DD"/>
    <w:rsid w:val="003C3A3B"/>
    <w:rsid w:val="003F1C7F"/>
    <w:rsid w:val="00405B89"/>
    <w:rsid w:val="00416D3C"/>
    <w:rsid w:val="00420FC8"/>
    <w:rsid w:val="004215EA"/>
    <w:rsid w:val="00423109"/>
    <w:rsid w:val="0042758B"/>
    <w:rsid w:val="004331C7"/>
    <w:rsid w:val="00442DF9"/>
    <w:rsid w:val="00447CEF"/>
    <w:rsid w:val="00451E09"/>
    <w:rsid w:val="0045211A"/>
    <w:rsid w:val="004731BA"/>
    <w:rsid w:val="00476207"/>
    <w:rsid w:val="004B4F62"/>
    <w:rsid w:val="004B6DF0"/>
    <w:rsid w:val="004C1460"/>
    <w:rsid w:val="004C1CCF"/>
    <w:rsid w:val="004C5DED"/>
    <w:rsid w:val="004C5F1D"/>
    <w:rsid w:val="004D33EE"/>
    <w:rsid w:val="004F1EA9"/>
    <w:rsid w:val="004F3530"/>
    <w:rsid w:val="004F5FD7"/>
    <w:rsid w:val="00514C4A"/>
    <w:rsid w:val="00546CE5"/>
    <w:rsid w:val="00553710"/>
    <w:rsid w:val="00556922"/>
    <w:rsid w:val="00570CCB"/>
    <w:rsid w:val="0057130C"/>
    <w:rsid w:val="00571DE2"/>
    <w:rsid w:val="00581C1B"/>
    <w:rsid w:val="005A1ED1"/>
    <w:rsid w:val="005A2B5F"/>
    <w:rsid w:val="005A6392"/>
    <w:rsid w:val="005D017D"/>
    <w:rsid w:val="005D08F8"/>
    <w:rsid w:val="005E5958"/>
    <w:rsid w:val="00625BCC"/>
    <w:rsid w:val="00627B4F"/>
    <w:rsid w:val="00636116"/>
    <w:rsid w:val="00641B10"/>
    <w:rsid w:val="00646893"/>
    <w:rsid w:val="0065544E"/>
    <w:rsid w:val="006957BF"/>
    <w:rsid w:val="006A15F0"/>
    <w:rsid w:val="006A1E6A"/>
    <w:rsid w:val="006A6D82"/>
    <w:rsid w:val="006C0F6D"/>
    <w:rsid w:val="006D7770"/>
    <w:rsid w:val="006E3ABE"/>
    <w:rsid w:val="006E5B8C"/>
    <w:rsid w:val="006F7FA4"/>
    <w:rsid w:val="00700040"/>
    <w:rsid w:val="0070733C"/>
    <w:rsid w:val="00726A22"/>
    <w:rsid w:val="00736FB0"/>
    <w:rsid w:val="0074249F"/>
    <w:rsid w:val="007535C6"/>
    <w:rsid w:val="00757B19"/>
    <w:rsid w:val="00777165"/>
    <w:rsid w:val="00781209"/>
    <w:rsid w:val="00784DAE"/>
    <w:rsid w:val="00792E54"/>
    <w:rsid w:val="00797B04"/>
    <w:rsid w:val="007A7568"/>
    <w:rsid w:val="007B1C4B"/>
    <w:rsid w:val="007C29F6"/>
    <w:rsid w:val="007D58DF"/>
    <w:rsid w:val="007E1203"/>
    <w:rsid w:val="007E1263"/>
    <w:rsid w:val="007E6D9D"/>
    <w:rsid w:val="007F06D4"/>
    <w:rsid w:val="00811E68"/>
    <w:rsid w:val="00820E7B"/>
    <w:rsid w:val="008264DD"/>
    <w:rsid w:val="00826C0D"/>
    <w:rsid w:val="008431C3"/>
    <w:rsid w:val="00847ECE"/>
    <w:rsid w:val="00863B44"/>
    <w:rsid w:val="00874FB2"/>
    <w:rsid w:val="008A3567"/>
    <w:rsid w:val="008A7709"/>
    <w:rsid w:val="008C7BC4"/>
    <w:rsid w:val="008D6212"/>
    <w:rsid w:val="008E673F"/>
    <w:rsid w:val="008E7AF9"/>
    <w:rsid w:val="008F4743"/>
    <w:rsid w:val="008F50E2"/>
    <w:rsid w:val="00902492"/>
    <w:rsid w:val="009052FD"/>
    <w:rsid w:val="00940A47"/>
    <w:rsid w:val="00954199"/>
    <w:rsid w:val="009555A3"/>
    <w:rsid w:val="0095732B"/>
    <w:rsid w:val="00962581"/>
    <w:rsid w:val="0096572E"/>
    <w:rsid w:val="00971401"/>
    <w:rsid w:val="009809C6"/>
    <w:rsid w:val="00984F55"/>
    <w:rsid w:val="009A3030"/>
    <w:rsid w:val="009B1490"/>
    <w:rsid w:val="009D581F"/>
    <w:rsid w:val="00A0616E"/>
    <w:rsid w:val="00A12209"/>
    <w:rsid w:val="00A307A1"/>
    <w:rsid w:val="00A37281"/>
    <w:rsid w:val="00A37629"/>
    <w:rsid w:val="00A66551"/>
    <w:rsid w:val="00A86A44"/>
    <w:rsid w:val="00A91E62"/>
    <w:rsid w:val="00A93E03"/>
    <w:rsid w:val="00A97814"/>
    <w:rsid w:val="00AB0C71"/>
    <w:rsid w:val="00AB0DD8"/>
    <w:rsid w:val="00AB536C"/>
    <w:rsid w:val="00AB56BF"/>
    <w:rsid w:val="00AC2FFB"/>
    <w:rsid w:val="00AE018A"/>
    <w:rsid w:val="00AE058B"/>
    <w:rsid w:val="00AE3A51"/>
    <w:rsid w:val="00AE50AC"/>
    <w:rsid w:val="00AF78FE"/>
    <w:rsid w:val="00B015AF"/>
    <w:rsid w:val="00B116ED"/>
    <w:rsid w:val="00B160C7"/>
    <w:rsid w:val="00B20C33"/>
    <w:rsid w:val="00B31C34"/>
    <w:rsid w:val="00B345CE"/>
    <w:rsid w:val="00B41B86"/>
    <w:rsid w:val="00B63143"/>
    <w:rsid w:val="00BA5AC0"/>
    <w:rsid w:val="00BC31C3"/>
    <w:rsid w:val="00BD696F"/>
    <w:rsid w:val="00BE5A70"/>
    <w:rsid w:val="00BE772D"/>
    <w:rsid w:val="00BF0FCD"/>
    <w:rsid w:val="00C03A19"/>
    <w:rsid w:val="00C049BA"/>
    <w:rsid w:val="00C04DDE"/>
    <w:rsid w:val="00C14FF0"/>
    <w:rsid w:val="00C23813"/>
    <w:rsid w:val="00C260E1"/>
    <w:rsid w:val="00C36F17"/>
    <w:rsid w:val="00C477F2"/>
    <w:rsid w:val="00C538A4"/>
    <w:rsid w:val="00C574BB"/>
    <w:rsid w:val="00C81E6B"/>
    <w:rsid w:val="00C87BFC"/>
    <w:rsid w:val="00C93FF4"/>
    <w:rsid w:val="00CD73E1"/>
    <w:rsid w:val="00CE19AB"/>
    <w:rsid w:val="00CE1A4D"/>
    <w:rsid w:val="00CF24BE"/>
    <w:rsid w:val="00D01B5F"/>
    <w:rsid w:val="00D244CD"/>
    <w:rsid w:val="00D37199"/>
    <w:rsid w:val="00D40183"/>
    <w:rsid w:val="00D51C68"/>
    <w:rsid w:val="00D551C6"/>
    <w:rsid w:val="00D579DC"/>
    <w:rsid w:val="00D6522C"/>
    <w:rsid w:val="00D77E5E"/>
    <w:rsid w:val="00D843AB"/>
    <w:rsid w:val="00DA364E"/>
    <w:rsid w:val="00DB637A"/>
    <w:rsid w:val="00DC558C"/>
    <w:rsid w:val="00DC5A8D"/>
    <w:rsid w:val="00DC7306"/>
    <w:rsid w:val="00DD21D4"/>
    <w:rsid w:val="00DD34C1"/>
    <w:rsid w:val="00DE4047"/>
    <w:rsid w:val="00DF4469"/>
    <w:rsid w:val="00E20066"/>
    <w:rsid w:val="00E309F3"/>
    <w:rsid w:val="00E42942"/>
    <w:rsid w:val="00E42F6A"/>
    <w:rsid w:val="00E43EA8"/>
    <w:rsid w:val="00E644C3"/>
    <w:rsid w:val="00E859A2"/>
    <w:rsid w:val="00EB26DF"/>
    <w:rsid w:val="00EB5D47"/>
    <w:rsid w:val="00EB6329"/>
    <w:rsid w:val="00ED0236"/>
    <w:rsid w:val="00EE3D9E"/>
    <w:rsid w:val="00EF7445"/>
    <w:rsid w:val="00F115FF"/>
    <w:rsid w:val="00F24822"/>
    <w:rsid w:val="00F30E24"/>
    <w:rsid w:val="00F455D5"/>
    <w:rsid w:val="00F56795"/>
    <w:rsid w:val="00F671EA"/>
    <w:rsid w:val="00F77D84"/>
    <w:rsid w:val="00FA662C"/>
    <w:rsid w:val="00FB6187"/>
    <w:rsid w:val="00FC0552"/>
    <w:rsid w:val="00FC5E6D"/>
    <w:rsid w:val="00FC6820"/>
    <w:rsid w:val="00FD269F"/>
    <w:rsid w:val="00FD6502"/>
    <w:rsid w:val="00FE063D"/>
    <w:rsid w:val="00FE73A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3C2A1"/>
  <w15:docId w15:val="{F9FD352C-D316-4DE4-BB93-F2621E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A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EA0"/>
    <w:pPr>
      <w:jc w:val="center"/>
    </w:pPr>
  </w:style>
  <w:style w:type="character" w:styleId="a4">
    <w:name w:val="Hyperlink"/>
    <w:rsid w:val="003A2EA0"/>
    <w:rPr>
      <w:color w:val="0000FF"/>
      <w:u w:val="single"/>
    </w:rPr>
  </w:style>
  <w:style w:type="paragraph" w:styleId="a5">
    <w:name w:val="No Spacing"/>
    <w:uiPriority w:val="1"/>
    <w:qFormat/>
    <w:rsid w:val="002F65BB"/>
    <w:rPr>
      <w:sz w:val="28"/>
    </w:rPr>
  </w:style>
  <w:style w:type="table" w:styleId="a6">
    <w:name w:val="Table Grid"/>
    <w:basedOn w:val="a1"/>
    <w:uiPriority w:val="59"/>
    <w:rsid w:val="00420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59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59A2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215EA"/>
    <w:pPr>
      <w:widowControl w:val="0"/>
    </w:pPr>
  </w:style>
  <w:style w:type="character" w:customStyle="1" w:styleId="a9">
    <w:name w:val="Основной текст_"/>
    <w:link w:val="3"/>
    <w:locked/>
    <w:rsid w:val="004215EA"/>
    <w:rPr>
      <w:sz w:val="18"/>
      <w:shd w:val="clear" w:color="auto" w:fill="FFFFFF"/>
    </w:rPr>
  </w:style>
  <w:style w:type="paragraph" w:customStyle="1" w:styleId="3">
    <w:name w:val="Основной текст3"/>
    <w:basedOn w:val="a"/>
    <w:link w:val="a9"/>
    <w:rsid w:val="004215EA"/>
    <w:pPr>
      <w:widowControl w:val="0"/>
      <w:shd w:val="clear" w:color="auto" w:fill="FFFFFF"/>
      <w:spacing w:before="360" w:after="180" w:line="216" w:lineRule="exact"/>
      <w:ind w:hanging="560"/>
      <w:jc w:val="both"/>
    </w:pPr>
    <w:rPr>
      <w:sz w:val="18"/>
    </w:rPr>
  </w:style>
  <w:style w:type="paragraph" w:styleId="20">
    <w:name w:val="Body Text Indent 2"/>
    <w:basedOn w:val="a"/>
    <w:link w:val="21"/>
    <w:uiPriority w:val="99"/>
    <w:rsid w:val="004215EA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4215EA"/>
    <w:rPr>
      <w:sz w:val="24"/>
      <w:szCs w:val="24"/>
    </w:rPr>
  </w:style>
  <w:style w:type="paragraph" w:customStyle="1" w:styleId="22">
    <w:name w:val="Основной текст2"/>
    <w:basedOn w:val="a"/>
    <w:uiPriority w:val="99"/>
    <w:rsid w:val="004215EA"/>
    <w:pPr>
      <w:shd w:val="clear" w:color="auto" w:fill="FFFFFF"/>
      <w:spacing w:after="240" w:line="320" w:lineRule="exact"/>
      <w:jc w:val="center"/>
    </w:pPr>
    <w:rPr>
      <w:color w:val="000000"/>
      <w:szCs w:val="28"/>
    </w:rPr>
  </w:style>
  <w:style w:type="paragraph" w:customStyle="1" w:styleId="4">
    <w:name w:val="Основной текст4"/>
    <w:basedOn w:val="a"/>
    <w:rsid w:val="004215EA"/>
    <w:pPr>
      <w:shd w:val="clear" w:color="auto" w:fill="FFFFFF"/>
      <w:spacing w:before="240" w:line="288" w:lineRule="exact"/>
      <w:jc w:val="center"/>
    </w:pPr>
    <w:rPr>
      <w:color w:val="000000"/>
      <w:sz w:val="25"/>
      <w:szCs w:val="25"/>
    </w:rPr>
  </w:style>
  <w:style w:type="character" w:customStyle="1" w:styleId="40">
    <w:name w:val="Заголовок №4_"/>
    <w:link w:val="41"/>
    <w:locked/>
    <w:rsid w:val="004215EA"/>
    <w:rPr>
      <w:sz w:val="25"/>
      <w:szCs w:val="25"/>
      <w:shd w:val="clear" w:color="auto" w:fill="FFFFFF"/>
    </w:rPr>
  </w:style>
  <w:style w:type="paragraph" w:customStyle="1" w:styleId="41">
    <w:name w:val="Заголовок №4"/>
    <w:basedOn w:val="a"/>
    <w:link w:val="40"/>
    <w:rsid w:val="004215EA"/>
    <w:pPr>
      <w:shd w:val="clear" w:color="auto" w:fill="FFFFFF"/>
      <w:spacing w:before="240" w:line="312" w:lineRule="exact"/>
      <w:jc w:val="both"/>
      <w:outlineLvl w:val="3"/>
    </w:pPr>
    <w:rPr>
      <w:sz w:val="25"/>
      <w:szCs w:val="25"/>
    </w:rPr>
  </w:style>
  <w:style w:type="character" w:customStyle="1" w:styleId="125pt">
    <w:name w:val="Основной текст + 12;5 pt"/>
    <w:rsid w:val="00421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4215EA"/>
    <w:pPr>
      <w:widowControl w:val="0"/>
      <w:shd w:val="clear" w:color="auto" w:fill="FFFFFF"/>
      <w:spacing w:line="298" w:lineRule="exact"/>
      <w:ind w:hanging="2080"/>
      <w:jc w:val="center"/>
    </w:pPr>
    <w:rPr>
      <w:color w:val="000000"/>
      <w:sz w:val="26"/>
      <w:szCs w:val="26"/>
    </w:rPr>
  </w:style>
  <w:style w:type="character" w:customStyle="1" w:styleId="3125pt">
    <w:name w:val="Заголовок №3 + 12;5 pt"/>
    <w:rsid w:val="004215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4215EA"/>
    <w:rPr>
      <w:b/>
      <w:bCs/>
      <w:sz w:val="26"/>
      <w:szCs w:val="26"/>
      <w:shd w:val="clear" w:color="auto" w:fill="FFFFFF"/>
    </w:rPr>
  </w:style>
  <w:style w:type="character" w:customStyle="1" w:styleId="3125pt0">
    <w:name w:val="Основной текст (3) + 12;5 pt"/>
    <w:rsid w:val="004215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1">
    <w:name w:val="Основной текст (3) + 12;5 pt;Не полужирный"/>
    <w:rsid w:val="004215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4215EA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rsid w:val="00036440"/>
  </w:style>
  <w:style w:type="paragraph" w:styleId="aa">
    <w:name w:val="Body Text Indent"/>
    <w:basedOn w:val="a"/>
    <w:link w:val="ab"/>
    <w:uiPriority w:val="99"/>
    <w:semiHidden/>
    <w:unhideWhenUsed/>
    <w:rsid w:val="0025350E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5350E"/>
    <w:rPr>
      <w:sz w:val="28"/>
    </w:rPr>
  </w:style>
  <w:style w:type="paragraph" w:styleId="ac">
    <w:name w:val="header"/>
    <w:basedOn w:val="a"/>
    <w:link w:val="ad"/>
    <w:uiPriority w:val="99"/>
    <w:unhideWhenUsed/>
    <w:rsid w:val="0025350E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d">
    <w:name w:val="Верхний колонтитул Знак"/>
    <w:link w:val="ac"/>
    <w:uiPriority w:val="99"/>
    <w:rsid w:val="0025350E"/>
    <w:rPr>
      <w:rFonts w:ascii="Calibri" w:hAnsi="Calibri"/>
    </w:rPr>
  </w:style>
  <w:style w:type="paragraph" w:customStyle="1" w:styleId="ConsPlusNormal">
    <w:name w:val="ConsPlusNormal"/>
    <w:uiPriority w:val="99"/>
    <w:rsid w:val="0041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6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0A18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18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745B28-4CD2-43CD-A8E2-9496693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г. Ставрополя</Company>
  <LinksUpToDate>false</LinksUpToDate>
  <CharactersWithSpaces>27860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Романенко</dc:creator>
  <cp:keywords/>
  <cp:lastModifiedBy>Пользователь</cp:lastModifiedBy>
  <cp:revision>2</cp:revision>
  <cp:lastPrinted>2018-01-17T13:42:00Z</cp:lastPrinted>
  <dcterms:created xsi:type="dcterms:W3CDTF">2018-01-22T12:14:00Z</dcterms:created>
  <dcterms:modified xsi:type="dcterms:W3CDTF">2018-01-22T12:14:00Z</dcterms:modified>
</cp:coreProperties>
</file>